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99" w:rsidRPr="002F0899" w:rsidRDefault="002F0899" w:rsidP="002F0899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08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2F0899" w:rsidRPr="002F0899" w:rsidRDefault="002F0899" w:rsidP="002F0899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08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«АЙСКАЯ СРЕДНЯЯ ОБЩЕОБРАЗОВАТЕЛЬНАЯ ШКОЛА»</w:t>
      </w:r>
    </w:p>
    <w:p w:rsidR="002F0899" w:rsidRPr="002F0899" w:rsidRDefault="002F0899" w:rsidP="002F0899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08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(МБОУ «Айская СОШ»)</w:t>
      </w:r>
    </w:p>
    <w:p w:rsidR="002F0899" w:rsidRPr="002F0899" w:rsidRDefault="002F0899" w:rsidP="002F0899">
      <w:pPr>
        <w:suppressLineNumbers/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  <w:r w:rsidRPr="002F0899"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  <w:t xml:space="preserve">Адрес 659635 Россия, Алтайский край, Алтайский район, с. Ая, ул. Школьная, 11 </w:t>
      </w: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  <w:r w:rsidRPr="002F0899"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  <w:t xml:space="preserve">Адрес электронной почты: aja_70@mail.ru.        </w:t>
      </w: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tbl>
      <w:tblPr>
        <w:tblStyle w:val="a3"/>
        <w:tblW w:w="96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63"/>
      </w:tblGrid>
      <w:tr w:rsidR="002F0899" w:rsidRPr="002F0899" w:rsidTr="00575C26">
        <w:tc>
          <w:tcPr>
            <w:tcW w:w="4395" w:type="dxa"/>
          </w:tcPr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  <w:r w:rsidR="006F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F04C9">
              <w:rPr>
                <w:rFonts w:ascii="Times New Roman" w:hAnsi="Times New Roman" w:cs="Times New Roman"/>
                <w:sz w:val="24"/>
                <w:szCs w:val="24"/>
              </w:rPr>
              <w:t>отокол № ____ от __________ 2022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 С.В. Ольгезер</w:t>
            </w:r>
          </w:p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6F04C9">
              <w:rPr>
                <w:rFonts w:ascii="Times New Roman" w:hAnsi="Times New Roman" w:cs="Times New Roman"/>
                <w:sz w:val="24"/>
                <w:szCs w:val="24"/>
              </w:rPr>
              <w:t xml:space="preserve"> № _________ от ___________2022 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0899" w:rsidRPr="002F0899" w:rsidTr="00575C26">
        <w:tc>
          <w:tcPr>
            <w:tcW w:w="4395" w:type="dxa"/>
          </w:tcPr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2F0899" w:rsidRPr="002F0899" w:rsidRDefault="002F089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2F0899" w:rsidRPr="002F0899" w:rsidRDefault="002F0899" w:rsidP="002F0899">
      <w:pPr>
        <w:spacing w:after="0"/>
        <w:ind w:firstLine="567"/>
        <w:jc w:val="center"/>
        <w:rPr>
          <w:rFonts w:ascii="Times New Roman" w:eastAsia="DejaVu Sans" w:hAnsi="Times New Roman" w:cs="Times New Roman"/>
          <w:b/>
          <w:iCs/>
          <w:spacing w:val="1"/>
          <w:sz w:val="24"/>
          <w:szCs w:val="24"/>
          <w:lang w:eastAsia="hi-IN" w:bidi="hi-IN"/>
        </w:rPr>
      </w:pPr>
      <w:r w:rsidRPr="002F0899">
        <w:rPr>
          <w:rFonts w:ascii="Times New Roman" w:eastAsia="DejaVu Sans" w:hAnsi="Times New Roman" w:cs="Times New Roman"/>
          <w:b/>
          <w:iCs/>
          <w:spacing w:val="1"/>
          <w:sz w:val="24"/>
          <w:szCs w:val="24"/>
          <w:lang w:eastAsia="hi-IN" w:bidi="hi-IN"/>
        </w:rPr>
        <w:t>УЧЕБНЫЙ ПЛАН</w:t>
      </w: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 (</w:t>
      </w:r>
      <w:r w:rsidR="00CE37A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04C9">
        <w:rPr>
          <w:rFonts w:ascii="Times New Roman" w:eastAsia="Times New Roman" w:hAnsi="Times New Roman" w:cs="Times New Roman"/>
          <w:b/>
          <w:sz w:val="24"/>
          <w:szCs w:val="24"/>
        </w:rPr>
        <w:t>-9 классы</w:t>
      </w:r>
      <w:r w:rsidRPr="002F0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F11DA" w:rsidRPr="002F0899" w:rsidRDefault="00FF11DA" w:rsidP="00FF1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</w:rPr>
        <w:t>Нижнекаянчинской основной общеобразовательной школы  -</w:t>
      </w:r>
    </w:p>
    <w:p w:rsidR="00FF11DA" w:rsidRPr="002F0899" w:rsidRDefault="00FF11DA" w:rsidP="00FF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</w:rPr>
        <w:t>филиала муниципального бюджетного общеобразовательного  учреждения</w:t>
      </w:r>
    </w:p>
    <w:p w:rsidR="00FF11DA" w:rsidRPr="002F0899" w:rsidRDefault="00FF11DA" w:rsidP="00FF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</w:rPr>
        <w:t xml:space="preserve">«Айская средняя общеобразовательная школа» </w:t>
      </w:r>
    </w:p>
    <w:p w:rsidR="00FF11DA" w:rsidRPr="002F0899" w:rsidRDefault="00A37907" w:rsidP="00FF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2022– 2023</w:t>
      </w:r>
      <w:r w:rsidR="00FF11DA" w:rsidRPr="002F089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DA" w:rsidRPr="002F0899" w:rsidRDefault="00FF11DA" w:rsidP="00FF11DA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</w:rPr>
        <w:t>С. Нижнекаянча</w:t>
      </w:r>
    </w:p>
    <w:p w:rsidR="00FF11DA" w:rsidRDefault="00A37907" w:rsidP="00FF11DA">
      <w:pPr>
        <w:spacing w:after="0" w:line="360" w:lineRule="auto"/>
        <w:ind w:right="-1" w:firstLine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2022</w:t>
      </w:r>
    </w:p>
    <w:p w:rsidR="002F0899" w:rsidRPr="002F0899" w:rsidRDefault="002F0899" w:rsidP="00FF11DA">
      <w:pPr>
        <w:spacing w:after="0" w:line="360" w:lineRule="auto"/>
        <w:ind w:right="-1" w:firstLine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B75E2" w:rsidRPr="002F0899" w:rsidRDefault="001B75E2" w:rsidP="001B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C579F" w:rsidRPr="002F0899" w:rsidRDefault="001B75E2" w:rsidP="001B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плану внеурочной деятельности основного общего образования </w:t>
      </w:r>
      <w:r w:rsidR="00FF11DA"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Нижнекаянчинской основной общеобразовательной школы – </w:t>
      </w:r>
    </w:p>
    <w:p w:rsidR="009C579F" w:rsidRPr="002F0899" w:rsidRDefault="00FF11DA" w:rsidP="001B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</w:t>
      </w:r>
      <w:r w:rsidR="001B75E2"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 «Айская средняя общеобразовательная школа»</w:t>
      </w:r>
    </w:p>
    <w:p w:rsidR="001B75E2" w:rsidRPr="002F0899" w:rsidRDefault="00A37907" w:rsidP="001B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2022-2023</w:t>
      </w:r>
      <w:r w:rsidR="001B75E2"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C579F" w:rsidRPr="002F0899" w:rsidRDefault="009C579F" w:rsidP="001B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79F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Настоящий план внеурочной деятельности определяет состав и структуру направлений, форму организации, объем внеурочной деятельности для обучающихся на ступени о</w:t>
      </w:r>
      <w:r w:rsidR="00CE3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сновного общего образования (5</w:t>
      </w:r>
      <w:r w:rsidR="009C579F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классы), с учетом интересов обучающихся и возможностей </w:t>
      </w:r>
      <w:r w:rsidR="009C579F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Нижнекаянчинской ООШ – филиала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«Айская СОШ». </w:t>
      </w:r>
    </w:p>
    <w:p w:rsidR="009C579F" w:rsidRPr="002F0899" w:rsidRDefault="001B75E2" w:rsidP="009C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 – правовая основа формирования учебного плана</w:t>
      </w:r>
    </w:p>
    <w:p w:rsidR="001B75E2" w:rsidRPr="002F0899" w:rsidRDefault="009C579F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составлен в соответствии со следующими нормативно - правовыми актами:</w:t>
      </w:r>
    </w:p>
    <w:p w:rsidR="001B75E2" w:rsidRPr="002F0899" w:rsidRDefault="002F0899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«Об образовании в Российской Федерации»;</w:t>
      </w:r>
    </w:p>
    <w:p w:rsidR="001B75E2" w:rsidRPr="002F0899" w:rsidRDefault="002F0899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 (в ред.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Минобрнауки Росиии от 29.12.2014 № 1644, от 31.12.2015</w:t>
      </w:r>
      <w:r w:rsidR="00FF11DA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1577);</w:t>
      </w:r>
    </w:p>
    <w:p w:rsidR="002F0899" w:rsidRPr="002F0899" w:rsidRDefault="002F0899" w:rsidP="002F08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8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11DA" w:rsidRPr="002F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1DA" w:rsidRPr="002F0899"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  <w:r w:rsidRPr="002F08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0899" w:rsidRPr="002F0899" w:rsidRDefault="002F0899" w:rsidP="002F08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899">
        <w:rPr>
          <w:rFonts w:ascii="Times New Roman" w:hAnsi="Times New Roman" w:cs="Times New Roman"/>
          <w:sz w:val="24"/>
          <w:szCs w:val="24"/>
        </w:rPr>
        <w:t xml:space="preserve">      Письмо Министерства образования и науки Российской Федерации от 01 сентября 2016г. № 08-1803 «О реализации предметной области «Основы духовно-нравственной культуры народов России»;</w:t>
      </w:r>
    </w:p>
    <w:p w:rsidR="002F0899" w:rsidRPr="002F0899" w:rsidRDefault="002F0899" w:rsidP="002F08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0899"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F0899" w:rsidRPr="002F0899" w:rsidRDefault="002F0899" w:rsidP="002F08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89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воспитания детей и молодежи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2F0899" w:rsidRPr="002F0899" w:rsidRDefault="002F0899" w:rsidP="002F08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899">
        <w:rPr>
          <w:rFonts w:ascii="Times New Roman" w:hAnsi="Times New Roman" w:cs="Times New Roman"/>
          <w:sz w:val="24"/>
          <w:szCs w:val="24"/>
        </w:rPr>
        <w:t>Письмо Минобрнауки России от 09.10.2017 № ТС-945/08 «О реализации прав граждан на получение образования на родном языке»;</w:t>
      </w:r>
    </w:p>
    <w:p w:rsidR="002F0899" w:rsidRPr="002F0899" w:rsidRDefault="002F0899" w:rsidP="002F0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899">
        <w:rPr>
          <w:rFonts w:ascii="Times New Roman" w:hAnsi="Times New Roman" w:cs="Times New Roman"/>
          <w:sz w:val="24"/>
          <w:szCs w:val="24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2F089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F0899">
        <w:rPr>
          <w:rFonts w:ascii="Times New Roman" w:hAnsi="Times New Roman" w:cs="Times New Roman"/>
          <w:sz w:val="24"/>
          <w:szCs w:val="24"/>
        </w:rPr>
        <w:t xml:space="preserve">-19)», утвержденные постановлением Главного государственного санитарного врача Российской Федерации от 30.06.2020 № 16; </w:t>
      </w:r>
    </w:p>
    <w:p w:rsidR="002F0899" w:rsidRPr="002F0899" w:rsidRDefault="002F0899" w:rsidP="002F0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0899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 №28;</w:t>
      </w:r>
    </w:p>
    <w:p w:rsidR="002F0899" w:rsidRPr="002F0899" w:rsidRDefault="002F0899" w:rsidP="002F0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0899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г. № 2;</w:t>
      </w:r>
    </w:p>
    <w:p w:rsidR="00FF11DA" w:rsidRPr="002F0899" w:rsidRDefault="002F0899" w:rsidP="002F0899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F11DA" w:rsidRPr="002F0899">
        <w:rPr>
          <w:rFonts w:ascii="Times New Roman" w:hAnsi="Times New Roman" w:cs="Times New Roman"/>
          <w:sz w:val="24"/>
          <w:szCs w:val="24"/>
        </w:rPr>
        <w:t>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540);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Основная обра</w:t>
      </w:r>
      <w:r w:rsidR="009C579F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зовательная программа основного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A14E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общеобразовательного учреждения «Айская средняя общеобразовательная школа»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5E2" w:rsidRPr="002F0899" w:rsidRDefault="009C579F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Устав муниципального бюджетного общеобразовательного учреждения «Айская средняя общеобразовательная школа».</w:t>
      </w:r>
    </w:p>
    <w:p w:rsidR="009C579F" w:rsidRPr="002F0899" w:rsidRDefault="001B75E2" w:rsidP="009C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направленность, стратегические и тактические цели внеурочной деятельности.</w:t>
      </w:r>
    </w:p>
    <w:p w:rsidR="001B75E2" w:rsidRPr="002F0899" w:rsidRDefault="009C579F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Внеурочная деятельность</w:t>
      </w:r>
      <w:r w:rsidR="009C579F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C579F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образовательная деятельность, осуществляемая в формах, отличных от классно</w:t>
      </w:r>
      <w:r w:rsidR="009C579F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579F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урочной, и направленная на достижение школьниками личностных, метапредметных и предметных результатов. Внеурочная деятельность направлена на: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создание условий для развития личности ребёнка, развитие его мотивации к познанию и творчеству;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приобщение обучающихся к общечеловеческим и национальным ценностям и традициям (включая региональные социально -культурные особенности);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профилактику асоциального поведения;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целостности процесса психического и физического, умственного и духовного развития личности обучающегося;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развитие взаимодействия педагогов с семьями обучающихся. </w:t>
      </w:r>
    </w:p>
    <w:p w:rsidR="00533DED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Цели, задачи и результат внеурочной деятельности соответствуют целям и результату образования. Цель организации внеурочной деятельности</w:t>
      </w:r>
      <w:r w:rsidR="00533D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DED" w:rsidRPr="002F0899" w:rsidRDefault="009C579F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33D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достижения планируемых </w:t>
      </w:r>
      <w:r w:rsidR="00533D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Стандарта;</w:t>
      </w:r>
    </w:p>
    <w:p w:rsidR="001B75E2" w:rsidRPr="002F0899" w:rsidRDefault="00533DED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Внеурочная деятельность решает следующие задачи: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комфортные условия для позитивного восприятия ценностей образования и более успешного освоения его содержания;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 обучающихся, проявляющих особый интерес к тем или иным видам деятельности, на развитие своих способностей.</w:t>
      </w:r>
    </w:p>
    <w:p w:rsidR="001B75E2" w:rsidRPr="002F0899" w:rsidRDefault="001B75E2" w:rsidP="00FB4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внеурочной деятельности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образованию. </w:t>
      </w: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организации внеурочной деятельности в школе: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реализация образовательных программ, разработанных педагогами школы; • включение ребенка в систему коллективных творческих дел, которые являются частью воспитательной сис</w:t>
      </w:r>
      <w:r w:rsidR="00A3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школы по пяти направлениям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Модель организации внеурочной деятельности в Нижнекаянчинской ООШ – филиале МБОУ «Айская СОШ» оптимизационная, в ее реализации принимают участие педагогические работники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</w:t>
      </w:r>
      <w:r w:rsidR="00CE3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(классные руководители 5</w:t>
      </w:r>
      <w:r w:rsidR="00A14E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учителя-предметники). Координирующую роль выполняет классный руководитель. </w:t>
      </w:r>
    </w:p>
    <w:p w:rsidR="001B75E2" w:rsidRPr="002F0899" w:rsidRDefault="001B75E2" w:rsidP="00FB4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конструирования оптимизационной модели: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обеспечения) и определяет возможности для организации внеурочной деятельности.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проводит анкетирование среди родителей (законных представителей) с целью: получения информации о направлениях и еженедельной временной нагрузке обучающихся в объединениях/учреждениях дополнительного образования, учреждениях культуры и спорта (в том числе негосударственных);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программами кружков, секций, объединений;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планируемыми результатами внеурочной деятельности обучающихся);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информации о выборе родителями (законными представителями) предпочтительных направлений и форм внеурочной деятельности детей.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принципы плана: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-учет познавательных потребностей обучающихся и социального заказа родителей;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-учет кадрового потенциала образовательного учреждения; 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-построение образовательного процесса в соответствии с санитарно-гигиеническими нормами;</w:t>
      </w:r>
    </w:p>
    <w:p w:rsidR="001B75E2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-соблюдение преемственности и перспективности обучения.</w:t>
      </w:r>
    </w:p>
    <w:p w:rsidR="001B75E2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Специфика внеурочной деятельности заключается в том, что в условиях образовательного учреждения ребёнок получает возможность подключиться к занятиям по интересам, познать новый способ существования –безоценочный,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FB49F7" w:rsidRPr="002F0899" w:rsidRDefault="001B75E2" w:rsidP="00FB4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орга</w:t>
      </w:r>
      <w:r w:rsidR="00FB49F7"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низации внеурочной деятельности</w:t>
      </w:r>
    </w:p>
    <w:p w:rsidR="00FB49F7" w:rsidRPr="002F0899" w:rsidRDefault="00FB49F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Нижнекаянчинская ООШ – филиал  МБОУ «Айская СОШ» самостоятельно разрабатывает и утверждает план внеурочной деятельности. Время, отведенное на внеурочную деятельность, учитывается при определении максимально допустимой недельной нагрузки обучающихся.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– не более 350 часов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A14E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обучающегося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учетом интересов обучающихся и возможностей образовательной организации. </w:t>
      </w:r>
    </w:p>
    <w:p w:rsidR="001B75E2" w:rsidRPr="002F0899" w:rsidRDefault="00FB49F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 реализуются на основе рабочих программ, разработанных руководителями объединений, обязательной частью которых является описание планируемых результатов освоения курса и форм их учёта. Реализация курсов внеурочной деятельности проводится без балльного оценивания результатов освоения курса.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инструкцией. Так же соблюдаются основные здоровьесберегающие требования к осуществлению внеурочной деятельности:</w:t>
      </w:r>
    </w:p>
    <w:p w:rsidR="001B75E2" w:rsidRPr="002F0899" w:rsidRDefault="00FB49F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занятий отличная от урока;</w:t>
      </w:r>
    </w:p>
    <w:p w:rsidR="001B75E2" w:rsidRPr="002F0899" w:rsidRDefault="00FB49F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динамической паузы между учебными занятиями по расписанию и внеурочной деятельностью в школе, в соответствии с санитарно-эпидемиологическими правилами и нормативами.</w:t>
      </w:r>
    </w:p>
    <w:p w:rsidR="001B75E2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обучающихся во второй половине дня. Минимальное количество обучающихся в группе при проведении занятий внеурочной деятельности составляет 2 человека. Расписание занятий внеурочной деятельности формируется отдельно от расписания уроков. </w:t>
      </w:r>
    </w:p>
    <w:p w:rsidR="001B75E2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реализует индивидуальный подход в процессе внеурочной деятельности, позволяя учащимся раскрыть свои творческие способности и интересы. </w:t>
      </w:r>
    </w:p>
    <w:p w:rsidR="00FB49F7" w:rsidRPr="002F0899" w:rsidRDefault="00FB49F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5E2" w:rsidRPr="002F0899" w:rsidRDefault="001B75E2" w:rsidP="00FB4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организуется по 5</w:t>
      </w:r>
      <w:r w:rsidR="00FB49F7"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направлениям развития личности</w:t>
      </w:r>
    </w:p>
    <w:p w:rsidR="001B75E2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</w:p>
    <w:p w:rsidR="001B75E2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задачи: </w:t>
      </w:r>
    </w:p>
    <w:p w:rsidR="00D468F3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1B75E2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1B75E2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занятиях физической культурой и спортом.</w:t>
      </w:r>
    </w:p>
    <w:p w:rsidR="001B75E2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Данное направление реализуется программами</w:t>
      </w:r>
      <w:r w:rsidR="00A14E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еаудиторной занятости:</w:t>
      </w:r>
      <w:r w:rsidR="0022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 «Баскетбол» (7 класс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 недели в лагере здоровья» (5, 7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27E0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7E0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«Здоровым быть здорово» (8 класс), «Час двигательной активности» (5 класс)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работы в данном направлении проводятся конкурсы, соревнования, дни здоровья.</w:t>
      </w:r>
    </w:p>
    <w:p w:rsidR="00227E02" w:rsidRPr="002F0899" w:rsidRDefault="00227E0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A7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НАПРАВЛЕНИЕ </w:t>
      </w:r>
    </w:p>
    <w:p w:rsidR="00C82AA7" w:rsidRPr="002F0899" w:rsidRDefault="00C82AA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C82AA7" w:rsidRPr="002F0899" w:rsidRDefault="00C82AA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C82AA7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•пробуждение и развитие любви и уважения к</w:t>
      </w:r>
      <w:r w:rsidR="004042CB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Родине; </w:t>
      </w:r>
    </w:p>
    <w:p w:rsidR="00C82AA7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</w:t>
      </w:r>
      <w:r w:rsidR="00C82AA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«становиться лучше»; •укрепление нравственности –основанной на свободе воли и духовных отечественных традициях, внутренней установки личности</w:t>
      </w:r>
      <w:r w:rsidR="00C82AA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 поступать согласно своей совести;</w:t>
      </w:r>
    </w:p>
    <w:p w:rsidR="00C82AA7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•формирование основ нравственного </w:t>
      </w:r>
      <w:r w:rsidR="00A3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самосознания личности (совести),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C82AA7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•раскрытие способностей и талантов учащихся, подготовка их к жизни в высокотехнологичном конкурентном мире. </w:t>
      </w:r>
    </w:p>
    <w:p w:rsidR="001B75E2" w:rsidRPr="002F0899" w:rsidRDefault="00C82AA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CE3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программа «Разговор о важном».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E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E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r w:rsidR="00A14EED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7, 8 классах программа «Коррекция межличностных отношений или Давайте жить дружно!» направлена на </w:t>
      </w:r>
      <w:r w:rsidR="007556D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проигрывание ситуаций проблемного и конфликтного характера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личностных, коммуникативных и регулятивных компетентностей</w:t>
      </w:r>
    </w:p>
    <w:p w:rsidR="00C82AA7" w:rsidRPr="002F0899" w:rsidRDefault="001B75E2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в данном направлении проводятся коллективные творческие де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конкурсы, создаются проекты, волонтерская деятельность, организуется самоуправление.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ОБЩЕКУЛЬТУРНОЕ НАПРАВЛЕНИЕ </w:t>
      </w:r>
    </w:p>
    <w:p w:rsidR="00C82AA7" w:rsidRPr="002F0899" w:rsidRDefault="00C82AA7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развитию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C82AA7" w:rsidRPr="002F0899" w:rsidRDefault="00C82AA7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A37907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•формирование ценностных ориентаций общечеловеческого содержания; 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•становление активной жизненной позиции; 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•воспитание основ правовой, эстетической, физической и экологической культуры;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•формирование ценностного отношения к прекрасному, представлений об эстетических идеалах и ценностях;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правильной связной речи учащихся.</w:t>
      </w:r>
    </w:p>
    <w:p w:rsidR="00C82AA7" w:rsidRPr="002F0899" w:rsidRDefault="00C82AA7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Общекультурное направление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создает условия для творческого развития школьника, его самореализации, самопроявления, культурного развития. Данное направление реализуется в учебном плане школы че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работу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экологической направленности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эколог»</w:t>
      </w:r>
      <w:r w:rsidR="00A3790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(8, 9 классы)</w:t>
      </w:r>
      <w:r w:rsidR="00A37907">
        <w:rPr>
          <w:rFonts w:ascii="Times New Roman" w:eastAsia="Times New Roman" w:hAnsi="Times New Roman" w:cs="Times New Roman"/>
          <w:sz w:val="24"/>
          <w:szCs w:val="24"/>
          <w:lang w:eastAsia="ru-RU"/>
        </w:rPr>
        <w:t>,  «</w:t>
      </w:r>
      <w:r w:rsidR="002801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Истоки» (8 класс</w:t>
      </w:r>
      <w:r w:rsidR="00A379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в данном направлении проводятся 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конкурсы, выставки, агитбригады, экскурсии, проектная и исследовательская деятельность.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НАПРАВЛЕНИЕ</w:t>
      </w:r>
    </w:p>
    <w:p w:rsidR="00C82AA7" w:rsidRPr="002F0899" w:rsidRDefault="00C82AA7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Целесообразность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 </w:t>
      </w:r>
    </w:p>
    <w:p w:rsidR="00C82AA7" w:rsidRPr="002F0899" w:rsidRDefault="00C82AA7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FB49F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обучающегося сознательно выстраивать и оценивать отношения в социуме;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гуманистических и демократических ценностных ориентаций; 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основы культуры межэтнического общения;</w:t>
      </w:r>
    </w:p>
    <w:p w:rsidR="00D468F3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отношения к семье как к основе российского общества;</w:t>
      </w:r>
    </w:p>
    <w:p w:rsidR="00C82AA7" w:rsidRPr="002F0899" w:rsidRDefault="001B75E2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1B75E2" w:rsidRPr="002F0899" w:rsidRDefault="00C82AA7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направление реализуется в учебном плане через работу 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объединений «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A5B2D">
        <w:rPr>
          <w:rFonts w:ascii="Times New Roman" w:eastAsia="Times New Roman" w:hAnsi="Times New Roman" w:cs="Times New Roman"/>
          <w:sz w:val="24"/>
          <w:szCs w:val="24"/>
          <w:lang w:eastAsia="ru-RU"/>
        </w:rPr>
        <w:t>» (5</w:t>
      </w:r>
      <w:r w:rsidR="00D468F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классы)</w:t>
      </w:r>
      <w:r w:rsidR="00A3790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AA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география» (в 9</w:t>
      </w:r>
      <w:r w:rsidR="00A3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классе)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AA7" w:rsidRPr="002F0899" w:rsidRDefault="00C82AA7" w:rsidP="001B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в данном направлении проводятся тренинги, акции, конкурсы,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выставки, защита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</w:t>
      </w:r>
    </w:p>
    <w:p w:rsidR="00C82AA7" w:rsidRPr="002F0899" w:rsidRDefault="001B75E2" w:rsidP="00C8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 НАПРАВЛЕНИЕ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AA7" w:rsidRPr="002F0899" w:rsidRDefault="00C82AA7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путем организации познавательной деятельности обучающихся, направленной на самостоятельное открытие нового знания или алгоритм их приобретения (творческая самостоятельная деятельность учеников). </w:t>
      </w:r>
    </w:p>
    <w:p w:rsidR="00C82AA7" w:rsidRPr="002F0899" w:rsidRDefault="00C82AA7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43507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научно-интеллектуального труда;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43507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логического и алгоритмического мышления, воображения;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43507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первоначального опыта практической преобразовательной деятельности;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43507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универсальных учебных действий обучающихся на ступени основного общего образования; 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073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устной и письменной речи учащихся.</w:t>
      </w:r>
    </w:p>
    <w:p w:rsidR="00435073" w:rsidRPr="002F0899" w:rsidRDefault="00C82AA7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 направление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осуществляется участие в различных олимпиадах, создающие условия для развития у детей познавательных интересов, формирующие стремление ребенка к размышлению и поиск. </w:t>
      </w:r>
    </w:p>
    <w:p w:rsidR="00435073" w:rsidRPr="002F0899" w:rsidRDefault="00435073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разнообразные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AA7" w:rsidRPr="002F0899" w:rsidRDefault="00435073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Данное направление реализ</w:t>
      </w:r>
      <w:r w:rsidR="007A0800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программой кружка «</w:t>
      </w:r>
      <w:r w:rsidR="00A37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вопросы орфографии и пунктуации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0800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классы), «Информатик +» (6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A0800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«Занимательная математика» (6</w:t>
      </w:r>
      <w:r w:rsidR="0011519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7A0800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«Финансовая грамотность» (</w:t>
      </w:r>
      <w:r w:rsidR="00AA5B2D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класс), «Читательская грамотность» (7 класс) «Тру</w:t>
      </w:r>
      <w:r w:rsidR="00280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дные вопросы математики» (</w:t>
      </w:r>
      <w:r w:rsidR="006F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5246A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2AA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в данном направлении проводятся конкурсы,</w:t>
      </w:r>
      <w:r w:rsidR="007A0800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проектов, исследовательских работ. </w:t>
      </w:r>
    </w:p>
    <w:p w:rsidR="00C82AA7" w:rsidRPr="002F0899" w:rsidRDefault="00C82AA7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оценки результатов внеурочной деятельности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общего образования.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2AA7" w:rsidRPr="002F0899" w:rsidRDefault="00C82AA7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оценки:</w:t>
      </w:r>
    </w:p>
    <w:p w:rsidR="00C82AA7" w:rsidRPr="002F0899" w:rsidRDefault="007A0800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художественного творчества;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0800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соревнования; </w:t>
      </w:r>
    </w:p>
    <w:p w:rsidR="00C82AA7" w:rsidRPr="002F0899" w:rsidRDefault="007A0800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круг дел и традиций школы;</w:t>
      </w:r>
    </w:p>
    <w:p w:rsidR="007A0800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0800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 объединений дополнительного образования;</w:t>
      </w:r>
    </w:p>
    <w:p w:rsidR="00261B19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61B19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достижений учащихся в средствах массовой информации; </w:t>
      </w:r>
    </w:p>
    <w:p w:rsidR="00C82AA7" w:rsidRPr="002F0899" w:rsidRDefault="00261B19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метапредметных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учащихся;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61B19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Фотовыставки «Наши достижения»;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61B19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Накопительная оценка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«Портфолио учащихся».</w:t>
      </w:r>
    </w:p>
    <w:p w:rsidR="00C82AA7" w:rsidRPr="002F0899" w:rsidRDefault="00C82AA7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формы направлены на достижение предполагаемых результатов (формируемых социальных компетенций, характеристику определенных «ступеней» роста личности и детского коллектива, которые могут фиксироваться в игровой форме, различных позиций личности в коллективной деятельности: активного участника деятельности, автора проекта, организатора, лидера, знатока, мастера своего дела, инструктора, эксперта).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AA7" w:rsidRPr="002F0899" w:rsidRDefault="001B75E2" w:rsidP="00FB4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 внеурочной занятости</w:t>
      </w:r>
      <w:r w:rsidR="00C82AA7"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готовность и способность обучающихся к саморазвитию, сформированность мотивации к учению и познанию, ценностно</w:t>
      </w:r>
      <w:r w:rsidR="00711AD5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установки выпускников школы, отражающие их индивидуально 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освоенные обучающимися универсальные учебные действия (познавательные, регулятивные и коммуникативные);</w:t>
      </w:r>
    </w:p>
    <w:p w:rsidR="00C82AA7" w:rsidRPr="002F0899" w:rsidRDefault="001B75E2" w:rsidP="00C8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</w:t>
      </w:r>
      <w:r w:rsidR="00FB49F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освоенный обучающимися в ходе изучения учебных</w:t>
      </w:r>
      <w:r w:rsidR="00C82AA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FB49F7" w:rsidRPr="002F0899" w:rsidRDefault="001B75E2" w:rsidP="00FB4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внеурочной деятельности.</w:t>
      </w: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710" w:rsidRPr="002F0899" w:rsidRDefault="00FB49F7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внеурочной деятельности в </w:t>
      </w:r>
      <w:r w:rsidR="00C82AA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Нижнекаянчинской ООШ </w:t>
      </w:r>
      <w:r w:rsidR="00711AD5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F11DA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AA7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="00711AD5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«Айская СОШ» имеются следующие условия: занятия проводятся в одну смену, имеется столовая, спортивн</w:t>
      </w:r>
      <w:r w:rsidR="00711AD5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зал, библиотека, компьютерный класс</w:t>
      </w:r>
      <w:r w:rsidR="001B75E2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спортивная площадка. Спортивный зал оснащен необходимым оборудованием и спортивным инвентарем.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</w:t>
      </w:r>
      <w:r w:rsidR="00711AD5" w:rsidRPr="002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зы.</w:t>
      </w:r>
    </w:p>
    <w:p w:rsidR="00711AD5" w:rsidRPr="002F0899" w:rsidRDefault="00711AD5" w:rsidP="00FB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02" w:rsidRDefault="00227E02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F7" w:rsidRPr="002F0899" w:rsidRDefault="00711AD5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99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основного общего образования Нижнекаянчинской ООШ – филиала МБОУ «Айская СОШ»</w:t>
      </w:r>
      <w:r w:rsidR="00FB49F7" w:rsidRPr="002F0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AD5" w:rsidRPr="002F0899" w:rsidRDefault="005246A0" w:rsidP="00711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711AD5" w:rsidRPr="002F08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1701"/>
        <w:gridCol w:w="1276"/>
        <w:gridCol w:w="1418"/>
        <w:gridCol w:w="1134"/>
        <w:gridCol w:w="1099"/>
      </w:tblGrid>
      <w:tr w:rsidR="00711AD5" w:rsidRPr="002F0899" w:rsidTr="002A1696">
        <w:tc>
          <w:tcPr>
            <w:tcW w:w="817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8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134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99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75C26" w:rsidRPr="002F0899" w:rsidTr="002A1696">
        <w:tc>
          <w:tcPr>
            <w:tcW w:w="817" w:type="dxa"/>
            <w:vMerge w:val="restart"/>
          </w:tcPr>
          <w:p w:rsidR="00575C26" w:rsidRPr="002F0899" w:rsidRDefault="00CE37A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2126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Секция «Баскетбол»»</w:t>
            </w:r>
          </w:p>
        </w:tc>
        <w:tc>
          <w:tcPr>
            <w:tcW w:w="1701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C26" w:rsidRPr="002F0899" w:rsidRDefault="007F037C" w:rsidP="0052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Марченков Г.Э.</w:t>
            </w:r>
          </w:p>
        </w:tc>
        <w:tc>
          <w:tcPr>
            <w:tcW w:w="1134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C26" w:rsidRPr="002F0899" w:rsidTr="002A1696">
        <w:tc>
          <w:tcPr>
            <w:tcW w:w="817" w:type="dxa"/>
            <w:vMerge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 недели в лагере здоровья»</w:t>
            </w:r>
          </w:p>
        </w:tc>
        <w:tc>
          <w:tcPr>
            <w:tcW w:w="1701" w:type="dxa"/>
          </w:tcPr>
          <w:p w:rsidR="00575C26" w:rsidRPr="002F0899" w:rsidRDefault="007F037C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Одинцев А.В.</w:t>
            </w:r>
          </w:p>
        </w:tc>
        <w:tc>
          <w:tcPr>
            <w:tcW w:w="1276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Марченков Г.Э.</w:t>
            </w:r>
          </w:p>
        </w:tc>
        <w:tc>
          <w:tcPr>
            <w:tcW w:w="1134" w:type="dxa"/>
          </w:tcPr>
          <w:p w:rsidR="00575C26" w:rsidRPr="002F0899" w:rsidRDefault="00575C2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75C26" w:rsidRPr="002F0899" w:rsidRDefault="00575C2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4C9" w:rsidRPr="002F0899" w:rsidTr="002A1696">
        <w:tc>
          <w:tcPr>
            <w:tcW w:w="817" w:type="dxa"/>
            <w:vMerge/>
          </w:tcPr>
          <w:p w:rsidR="006F04C9" w:rsidRPr="002F0899" w:rsidRDefault="006F04C9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4C9" w:rsidRDefault="006F04C9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здорово»</w:t>
            </w:r>
          </w:p>
        </w:tc>
        <w:tc>
          <w:tcPr>
            <w:tcW w:w="1701" w:type="dxa"/>
          </w:tcPr>
          <w:p w:rsidR="006F04C9" w:rsidRPr="002F0899" w:rsidRDefault="006F04C9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4C9" w:rsidRPr="002F0899" w:rsidRDefault="006F04C9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4C9" w:rsidRPr="002F0899" w:rsidRDefault="006F04C9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4C9" w:rsidRPr="002F0899" w:rsidRDefault="006F04C9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Корчуганова Т.В.</w:t>
            </w:r>
          </w:p>
        </w:tc>
        <w:tc>
          <w:tcPr>
            <w:tcW w:w="1099" w:type="dxa"/>
          </w:tcPr>
          <w:p w:rsidR="006F04C9" w:rsidRPr="002F0899" w:rsidRDefault="006F04C9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DB" w:rsidRPr="002F0899" w:rsidTr="002A1696">
        <w:tc>
          <w:tcPr>
            <w:tcW w:w="817" w:type="dxa"/>
            <w:vMerge/>
          </w:tcPr>
          <w:p w:rsidR="005273DB" w:rsidRPr="002F0899" w:rsidRDefault="005273D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3DB" w:rsidRDefault="005273D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двигательной активности»</w:t>
            </w:r>
          </w:p>
        </w:tc>
        <w:tc>
          <w:tcPr>
            <w:tcW w:w="1701" w:type="dxa"/>
          </w:tcPr>
          <w:p w:rsidR="005273DB" w:rsidRPr="002F0899" w:rsidRDefault="005273D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Одинцев А.В.</w:t>
            </w:r>
          </w:p>
        </w:tc>
        <w:tc>
          <w:tcPr>
            <w:tcW w:w="1276" w:type="dxa"/>
          </w:tcPr>
          <w:p w:rsidR="005273DB" w:rsidRPr="002F0899" w:rsidRDefault="005273D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3DB" w:rsidRPr="002F0899" w:rsidRDefault="005273D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3DB" w:rsidRPr="002F0899" w:rsidRDefault="005273DB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273DB" w:rsidRPr="002F0899" w:rsidRDefault="005273D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2F" w:rsidRPr="002F0899" w:rsidTr="00AA5B2D">
        <w:trPr>
          <w:gridAfter w:val="6"/>
          <w:wAfter w:w="8754" w:type="dxa"/>
          <w:trHeight w:val="276"/>
        </w:trPr>
        <w:tc>
          <w:tcPr>
            <w:tcW w:w="817" w:type="dxa"/>
            <w:vMerge/>
          </w:tcPr>
          <w:p w:rsidR="00E9172F" w:rsidRPr="002F0899" w:rsidRDefault="00E9172F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52" w:rsidRPr="002F0899" w:rsidTr="00280152">
        <w:tc>
          <w:tcPr>
            <w:tcW w:w="817" w:type="dxa"/>
            <w:vMerge w:val="restart"/>
          </w:tcPr>
          <w:p w:rsidR="00280152" w:rsidRPr="002F0899" w:rsidRDefault="00280152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280152" w:rsidRDefault="00280152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</w:t>
            </w:r>
          </w:p>
        </w:tc>
        <w:tc>
          <w:tcPr>
            <w:tcW w:w="1701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 ч. – Колесникова О.С.</w:t>
            </w:r>
          </w:p>
        </w:tc>
        <w:tc>
          <w:tcPr>
            <w:tcW w:w="1276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Майдурова Е.Н.</w:t>
            </w:r>
          </w:p>
        </w:tc>
        <w:tc>
          <w:tcPr>
            <w:tcW w:w="1418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 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Марченков Г.Э.</w:t>
            </w:r>
          </w:p>
        </w:tc>
        <w:tc>
          <w:tcPr>
            <w:tcW w:w="1134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– Майдурова Т.П.</w:t>
            </w:r>
          </w:p>
        </w:tc>
        <w:tc>
          <w:tcPr>
            <w:tcW w:w="1099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 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Марченков Г.Э.</w:t>
            </w:r>
          </w:p>
        </w:tc>
      </w:tr>
      <w:tr w:rsidR="00280152" w:rsidRPr="002F0899" w:rsidTr="00280152">
        <w:tc>
          <w:tcPr>
            <w:tcW w:w="817" w:type="dxa"/>
            <w:vMerge/>
          </w:tcPr>
          <w:p w:rsidR="00280152" w:rsidRDefault="00280152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Коррекция межличностных отношений или Давайте жить дружно!»</w:t>
            </w:r>
          </w:p>
        </w:tc>
        <w:tc>
          <w:tcPr>
            <w:tcW w:w="1701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– Морозова И.Ю.</w:t>
            </w:r>
          </w:p>
        </w:tc>
        <w:tc>
          <w:tcPr>
            <w:tcW w:w="1276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0152" w:rsidRPr="002F0899" w:rsidRDefault="00280152" w:rsidP="0077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6" w:rsidRPr="002F0899" w:rsidTr="002A1696">
        <w:tc>
          <w:tcPr>
            <w:tcW w:w="817" w:type="dxa"/>
            <w:vMerge w:val="restart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«Создаем проекты»</w:t>
            </w:r>
          </w:p>
        </w:tc>
        <w:tc>
          <w:tcPr>
            <w:tcW w:w="1701" w:type="dxa"/>
          </w:tcPr>
          <w:p w:rsidR="002A1696" w:rsidRPr="002F0899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 ч. – Колесникова О.С.</w:t>
            </w:r>
          </w:p>
        </w:tc>
        <w:tc>
          <w:tcPr>
            <w:tcW w:w="1276" w:type="dxa"/>
          </w:tcPr>
          <w:p w:rsidR="002A1696" w:rsidRPr="002F0899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Майдурова Е.Н.</w:t>
            </w:r>
          </w:p>
        </w:tc>
        <w:tc>
          <w:tcPr>
            <w:tcW w:w="1418" w:type="dxa"/>
          </w:tcPr>
          <w:p w:rsidR="002A1696" w:rsidRPr="002F0899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 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Марченков Г.Э.</w:t>
            </w:r>
          </w:p>
        </w:tc>
        <w:tc>
          <w:tcPr>
            <w:tcW w:w="1134" w:type="dxa"/>
          </w:tcPr>
          <w:p w:rsidR="002A1696" w:rsidRPr="002F0899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– Майдурова Т.П.</w:t>
            </w: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орчуганова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A1696" w:rsidRPr="002F0899" w:rsidTr="002A1696">
        <w:tc>
          <w:tcPr>
            <w:tcW w:w="817" w:type="dxa"/>
            <w:vMerge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1701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1ч.- Корчуганова Т.В.</w:t>
            </w:r>
          </w:p>
        </w:tc>
      </w:tr>
      <w:tr w:rsidR="002A1696" w:rsidRPr="002F0899" w:rsidTr="002A1696">
        <w:tc>
          <w:tcPr>
            <w:tcW w:w="817" w:type="dxa"/>
            <w:vMerge w:val="restart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12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01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ч. – Майдурова Е.Н.</w:t>
            </w:r>
          </w:p>
        </w:tc>
        <w:tc>
          <w:tcPr>
            <w:tcW w:w="1418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ч. – Майдурова Е.Н.</w:t>
            </w:r>
          </w:p>
        </w:tc>
        <w:tc>
          <w:tcPr>
            <w:tcW w:w="1134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ч. – Майдурова Е.Н.</w:t>
            </w: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ч. – Майдурова Е.Н.</w:t>
            </w:r>
          </w:p>
        </w:tc>
      </w:tr>
      <w:tr w:rsidR="002A1696" w:rsidRPr="002F0899" w:rsidTr="002A1696">
        <w:tc>
          <w:tcPr>
            <w:tcW w:w="817" w:type="dxa"/>
            <w:vMerge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– Колесникова О.С.</w:t>
            </w:r>
          </w:p>
        </w:tc>
      </w:tr>
      <w:tr w:rsidR="002A1696" w:rsidRPr="002F0899" w:rsidTr="002A1696">
        <w:tc>
          <w:tcPr>
            <w:tcW w:w="817" w:type="dxa"/>
            <w:vMerge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B2D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  <w:p w:rsidR="00AA5B2D" w:rsidRPr="002F0899" w:rsidRDefault="00AA5B2D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 ч. – Колесникова О.С.</w:t>
            </w:r>
          </w:p>
        </w:tc>
        <w:tc>
          <w:tcPr>
            <w:tcW w:w="1134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A1696" w:rsidRPr="002F0899" w:rsidRDefault="002A1696" w:rsidP="0057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6" w:rsidRPr="002F0899" w:rsidTr="002A1696">
        <w:tc>
          <w:tcPr>
            <w:tcW w:w="817" w:type="dxa"/>
            <w:vMerge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«Информатик+»</w:t>
            </w:r>
          </w:p>
        </w:tc>
        <w:tc>
          <w:tcPr>
            <w:tcW w:w="1701" w:type="dxa"/>
          </w:tcPr>
          <w:p w:rsidR="002A1696" w:rsidRPr="002F0899" w:rsidRDefault="002A1696" w:rsidP="00DD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Майдурова Е.Н.</w:t>
            </w:r>
          </w:p>
        </w:tc>
        <w:tc>
          <w:tcPr>
            <w:tcW w:w="1418" w:type="dxa"/>
          </w:tcPr>
          <w:p w:rsidR="002A1696" w:rsidRPr="002F0899" w:rsidRDefault="002A1696" w:rsidP="0046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6" w:rsidRPr="002F0899" w:rsidTr="002A1696">
        <w:tc>
          <w:tcPr>
            <w:tcW w:w="817" w:type="dxa"/>
            <w:vMerge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математики»</w:t>
            </w:r>
          </w:p>
        </w:tc>
        <w:tc>
          <w:tcPr>
            <w:tcW w:w="1701" w:type="dxa"/>
          </w:tcPr>
          <w:p w:rsidR="002A1696" w:rsidRPr="002F0899" w:rsidRDefault="002A1696" w:rsidP="00DD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96" w:rsidRPr="002F0899" w:rsidRDefault="002A1696" w:rsidP="0046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1 ч.-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Марченков Г.Э.</w:t>
            </w: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6" w:rsidRPr="002F0899" w:rsidTr="002A1696">
        <w:tc>
          <w:tcPr>
            <w:tcW w:w="817" w:type="dxa"/>
            <w:vMerge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696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</w:tcPr>
          <w:p w:rsidR="002A1696" w:rsidRPr="002F0899" w:rsidRDefault="002A1696" w:rsidP="00DD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Майдурова Е.Н.</w:t>
            </w:r>
          </w:p>
        </w:tc>
        <w:tc>
          <w:tcPr>
            <w:tcW w:w="1276" w:type="dxa"/>
          </w:tcPr>
          <w:p w:rsidR="002A1696" w:rsidRPr="002F0899" w:rsidRDefault="002A1696" w:rsidP="0057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Майдурова Е.Н.</w:t>
            </w:r>
          </w:p>
        </w:tc>
        <w:tc>
          <w:tcPr>
            <w:tcW w:w="1418" w:type="dxa"/>
          </w:tcPr>
          <w:p w:rsidR="002A1696" w:rsidRPr="002F0899" w:rsidRDefault="002A1696" w:rsidP="0046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6" w:rsidRPr="002F0899" w:rsidTr="002A1696">
        <w:tc>
          <w:tcPr>
            <w:tcW w:w="817" w:type="dxa"/>
            <w:vMerge w:val="restart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701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1ч.- Корчуганова Т.В.</w:t>
            </w:r>
          </w:p>
        </w:tc>
      </w:tr>
      <w:tr w:rsidR="002A1696" w:rsidRPr="002F0899" w:rsidTr="002A1696">
        <w:tc>
          <w:tcPr>
            <w:tcW w:w="817" w:type="dxa"/>
            <w:vMerge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701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1ч. – Майдурова Т.П.</w:t>
            </w:r>
          </w:p>
        </w:tc>
        <w:tc>
          <w:tcPr>
            <w:tcW w:w="1099" w:type="dxa"/>
          </w:tcPr>
          <w:p w:rsidR="002A1696" w:rsidRPr="002F0899" w:rsidRDefault="002A1696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D5" w:rsidRPr="002F0899" w:rsidTr="002A1696">
        <w:tc>
          <w:tcPr>
            <w:tcW w:w="817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9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126" w:type="dxa"/>
          </w:tcPr>
          <w:p w:rsidR="00711AD5" w:rsidRPr="002F0899" w:rsidRDefault="00711AD5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AD5" w:rsidRPr="002F0899" w:rsidRDefault="00CE37A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224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в неделю, 204 часа в год</w:t>
            </w:r>
          </w:p>
        </w:tc>
        <w:tc>
          <w:tcPr>
            <w:tcW w:w="1276" w:type="dxa"/>
          </w:tcPr>
          <w:p w:rsidR="00711AD5" w:rsidRPr="002F0899" w:rsidRDefault="00CE37A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AD5"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204 часа в год</w:t>
            </w:r>
          </w:p>
        </w:tc>
        <w:tc>
          <w:tcPr>
            <w:tcW w:w="1418" w:type="dxa"/>
          </w:tcPr>
          <w:p w:rsidR="00711AD5" w:rsidRPr="002F0899" w:rsidRDefault="00CE37A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AD5" w:rsidRPr="002F089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204 часа в год</w:t>
            </w:r>
          </w:p>
        </w:tc>
        <w:tc>
          <w:tcPr>
            <w:tcW w:w="1134" w:type="dxa"/>
          </w:tcPr>
          <w:p w:rsidR="00711AD5" w:rsidRPr="002F0899" w:rsidRDefault="00CE37A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AD5" w:rsidRPr="002F089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204 часа в год</w:t>
            </w:r>
          </w:p>
        </w:tc>
        <w:tc>
          <w:tcPr>
            <w:tcW w:w="1099" w:type="dxa"/>
          </w:tcPr>
          <w:p w:rsidR="00711AD5" w:rsidRPr="002F0899" w:rsidRDefault="00CE37AB" w:rsidP="001C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AD5" w:rsidRPr="002F089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204 часа в год</w:t>
            </w:r>
          </w:p>
        </w:tc>
      </w:tr>
    </w:tbl>
    <w:p w:rsidR="00711AD5" w:rsidRPr="002F0899" w:rsidRDefault="00711AD5" w:rsidP="00FB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AD5" w:rsidRPr="002F0899" w:rsidSect="00FF11D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25" w:rsidRDefault="00637F25" w:rsidP="00FF11DA">
      <w:pPr>
        <w:spacing w:after="0" w:line="240" w:lineRule="auto"/>
      </w:pPr>
      <w:r>
        <w:separator/>
      </w:r>
    </w:p>
  </w:endnote>
  <w:endnote w:type="continuationSeparator" w:id="0">
    <w:p w:rsidR="00637F25" w:rsidRDefault="00637F25" w:rsidP="00FF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083"/>
      <w:docPartObj>
        <w:docPartGallery w:val="Page Numbers (Bottom of Page)"/>
        <w:docPartUnique/>
      </w:docPartObj>
    </w:sdtPr>
    <w:sdtContent>
      <w:p w:rsidR="00575C26" w:rsidRDefault="00122358">
        <w:pPr>
          <w:pStyle w:val="a6"/>
          <w:jc w:val="center"/>
        </w:pPr>
        <w:fldSimple w:instr=" PAGE   \* MERGEFORMAT ">
          <w:r w:rsidR="009D7D22">
            <w:rPr>
              <w:noProof/>
            </w:rPr>
            <w:t>2</w:t>
          </w:r>
        </w:fldSimple>
      </w:p>
    </w:sdtContent>
  </w:sdt>
  <w:p w:rsidR="00575C26" w:rsidRDefault="00575C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25" w:rsidRDefault="00637F25" w:rsidP="00FF11DA">
      <w:pPr>
        <w:spacing w:after="0" w:line="240" w:lineRule="auto"/>
      </w:pPr>
      <w:r>
        <w:separator/>
      </w:r>
    </w:p>
  </w:footnote>
  <w:footnote w:type="continuationSeparator" w:id="0">
    <w:p w:rsidR="00637F25" w:rsidRDefault="00637F25" w:rsidP="00FF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E5C"/>
    <w:multiLevelType w:val="hybridMultilevel"/>
    <w:tmpl w:val="4382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5E2"/>
    <w:rsid w:val="00022FFD"/>
    <w:rsid w:val="000659DA"/>
    <w:rsid w:val="000912AD"/>
    <w:rsid w:val="000977E2"/>
    <w:rsid w:val="00115197"/>
    <w:rsid w:val="00122358"/>
    <w:rsid w:val="00154A41"/>
    <w:rsid w:val="0016796D"/>
    <w:rsid w:val="00196C01"/>
    <w:rsid w:val="001B75E2"/>
    <w:rsid w:val="001C572C"/>
    <w:rsid w:val="00216B8B"/>
    <w:rsid w:val="00227E02"/>
    <w:rsid w:val="00261B19"/>
    <w:rsid w:val="00280152"/>
    <w:rsid w:val="002A1696"/>
    <w:rsid w:val="002F0899"/>
    <w:rsid w:val="004042CB"/>
    <w:rsid w:val="004044DA"/>
    <w:rsid w:val="00435073"/>
    <w:rsid w:val="00463527"/>
    <w:rsid w:val="004D223F"/>
    <w:rsid w:val="005246A0"/>
    <w:rsid w:val="005273DB"/>
    <w:rsid w:val="00533DED"/>
    <w:rsid w:val="00575C26"/>
    <w:rsid w:val="0060278A"/>
    <w:rsid w:val="00637F25"/>
    <w:rsid w:val="006F04C9"/>
    <w:rsid w:val="00711AD5"/>
    <w:rsid w:val="007556D3"/>
    <w:rsid w:val="007A0800"/>
    <w:rsid w:val="007D2889"/>
    <w:rsid w:val="007F037C"/>
    <w:rsid w:val="00831991"/>
    <w:rsid w:val="00986681"/>
    <w:rsid w:val="009C579F"/>
    <w:rsid w:val="009D7D22"/>
    <w:rsid w:val="009E764B"/>
    <w:rsid w:val="00A0034C"/>
    <w:rsid w:val="00A00710"/>
    <w:rsid w:val="00A14EED"/>
    <w:rsid w:val="00A24A35"/>
    <w:rsid w:val="00A37907"/>
    <w:rsid w:val="00A47A1A"/>
    <w:rsid w:val="00AA5B2D"/>
    <w:rsid w:val="00B605ED"/>
    <w:rsid w:val="00BA669A"/>
    <w:rsid w:val="00BC5160"/>
    <w:rsid w:val="00BE0777"/>
    <w:rsid w:val="00C82AA7"/>
    <w:rsid w:val="00CA0FB2"/>
    <w:rsid w:val="00CD482E"/>
    <w:rsid w:val="00CD505B"/>
    <w:rsid w:val="00CD5B43"/>
    <w:rsid w:val="00CE37AB"/>
    <w:rsid w:val="00D468F3"/>
    <w:rsid w:val="00D55877"/>
    <w:rsid w:val="00DB50C5"/>
    <w:rsid w:val="00DD25BC"/>
    <w:rsid w:val="00E221B2"/>
    <w:rsid w:val="00E2240E"/>
    <w:rsid w:val="00E41EFC"/>
    <w:rsid w:val="00E9172F"/>
    <w:rsid w:val="00F10F0E"/>
    <w:rsid w:val="00F15A7E"/>
    <w:rsid w:val="00F92C2A"/>
    <w:rsid w:val="00FA0B9D"/>
    <w:rsid w:val="00FB49F7"/>
    <w:rsid w:val="00F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11DA"/>
  </w:style>
  <w:style w:type="paragraph" w:styleId="a6">
    <w:name w:val="footer"/>
    <w:basedOn w:val="a"/>
    <w:link w:val="a7"/>
    <w:uiPriority w:val="99"/>
    <w:unhideWhenUsed/>
    <w:rsid w:val="00FF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1DA"/>
  </w:style>
  <w:style w:type="paragraph" w:styleId="a8">
    <w:name w:val="List Paragraph"/>
    <w:basedOn w:val="a"/>
    <w:uiPriority w:val="34"/>
    <w:qFormat/>
    <w:rsid w:val="00FF11D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2022-09-03T04:00:00Z</cp:lastPrinted>
  <dcterms:created xsi:type="dcterms:W3CDTF">2022-10-18T11:43:00Z</dcterms:created>
  <dcterms:modified xsi:type="dcterms:W3CDTF">2022-10-18T11:43:00Z</dcterms:modified>
</cp:coreProperties>
</file>