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48" w:rsidRDefault="009B6948">
      <w:pPr>
        <w:suppressAutoHyphens/>
        <w:spacing w:after="0"/>
        <w:jc w:val="center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9B6948" w:rsidRDefault="00514CEE">
      <w:pPr>
        <w:suppressAutoHyphens/>
        <w:spacing w:after="0"/>
        <w:jc w:val="center"/>
        <w:rPr>
          <w:rFonts w:ascii="Times New Roman" w:eastAsia="Calibri" w:hAnsi="Times New Roman" w:cs="Times New Roman"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sz w:val="18"/>
          <w:szCs w:val="18"/>
          <w:lang w:eastAsia="ar-SA"/>
        </w:rPr>
        <w:t>МУНИЦИПАЛЬНОЕ БЮДЖЕТНОЕ ОБЩЕОБРАЗОВАТЕЛЬНОЕ УЧРЕЖДЕНИЕ</w:t>
      </w:r>
    </w:p>
    <w:p w:rsidR="009B6948" w:rsidRDefault="00514CEE">
      <w:pPr>
        <w:pBdr>
          <w:bottom w:val="single" w:sz="8" w:space="2" w:color="000000"/>
        </w:pBdr>
        <w:suppressAutoHyphens/>
        <w:spacing w:after="0"/>
        <w:jc w:val="center"/>
        <w:rPr>
          <w:rFonts w:ascii="Times New Roman" w:eastAsia="Calibri" w:hAnsi="Times New Roman" w:cs="Times New Roman"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sz w:val="18"/>
          <w:szCs w:val="18"/>
          <w:lang w:eastAsia="ar-SA"/>
        </w:rPr>
        <w:t>«АЙСКАЯ СРЕДНЯЯ ОБЩЕОБРАЗОВАТЕЛЬНАЯ ШКОЛА»</w:t>
      </w:r>
    </w:p>
    <w:p w:rsidR="009B6948" w:rsidRDefault="00514CEE">
      <w:pPr>
        <w:pBdr>
          <w:bottom w:val="single" w:sz="8" w:space="2" w:color="000000"/>
        </w:pBdr>
        <w:suppressAutoHyphens/>
        <w:spacing w:after="0"/>
        <w:jc w:val="center"/>
        <w:rPr>
          <w:rFonts w:ascii="Times New Roman" w:eastAsia="Calibri" w:hAnsi="Times New Roman" w:cs="Times New Roman"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(МБОУ «</w:t>
      </w:r>
      <w:proofErr w:type="spellStart"/>
      <w:r>
        <w:rPr>
          <w:rFonts w:ascii="Times New Roman" w:eastAsia="Calibri" w:hAnsi="Times New Roman" w:cs="Times New Roman"/>
          <w:sz w:val="18"/>
          <w:szCs w:val="18"/>
          <w:lang w:eastAsia="ar-SA"/>
        </w:rPr>
        <w:t>Айская</w:t>
      </w:r>
      <w:proofErr w:type="spellEnd"/>
      <w:r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СОШ»)</w:t>
      </w:r>
    </w:p>
    <w:p w:rsidR="009B6948" w:rsidRDefault="00514CEE">
      <w:pPr>
        <w:suppressLineNumbers/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i/>
          <w:iCs/>
          <w:spacing w:val="1"/>
          <w:sz w:val="18"/>
          <w:szCs w:val="18"/>
          <w:lang w:eastAsia="hi-IN" w:bidi="hi-IN"/>
        </w:rPr>
      </w:pPr>
      <w:r>
        <w:rPr>
          <w:rFonts w:ascii="Times New Roman" w:eastAsia="DejaVu Sans" w:hAnsi="Times New Roman" w:cs="Times New Roman"/>
          <w:i/>
          <w:iCs/>
          <w:spacing w:val="1"/>
          <w:sz w:val="18"/>
          <w:szCs w:val="18"/>
          <w:lang w:eastAsia="hi-IN" w:bidi="hi-IN"/>
        </w:rPr>
        <w:t xml:space="preserve">659635 Россия, Алтайский край, Алтайский район, с. </w:t>
      </w:r>
      <w:proofErr w:type="spellStart"/>
      <w:r>
        <w:rPr>
          <w:rFonts w:ascii="Times New Roman" w:eastAsia="DejaVu Sans" w:hAnsi="Times New Roman" w:cs="Times New Roman"/>
          <w:i/>
          <w:iCs/>
          <w:spacing w:val="1"/>
          <w:sz w:val="18"/>
          <w:szCs w:val="18"/>
          <w:lang w:eastAsia="hi-IN" w:bidi="hi-IN"/>
        </w:rPr>
        <w:t>Ая</w:t>
      </w:r>
      <w:proofErr w:type="spellEnd"/>
      <w:r>
        <w:rPr>
          <w:rFonts w:ascii="Times New Roman" w:eastAsia="DejaVu Sans" w:hAnsi="Times New Roman" w:cs="Times New Roman"/>
          <w:i/>
          <w:iCs/>
          <w:spacing w:val="1"/>
          <w:sz w:val="18"/>
          <w:szCs w:val="18"/>
          <w:lang w:eastAsia="hi-IN" w:bidi="hi-IN"/>
        </w:rPr>
        <w:t xml:space="preserve">, ул. Школьная, 11.                                </w:t>
      </w:r>
    </w:p>
    <w:p w:rsidR="009B6948" w:rsidRDefault="00514CEE">
      <w:pPr>
        <w:suppressLineNumbers/>
        <w:suppressAutoHyphens/>
        <w:spacing w:after="0" w:line="100" w:lineRule="atLeast"/>
        <w:jc w:val="center"/>
      </w:pPr>
      <w:r>
        <w:rPr>
          <w:rFonts w:ascii="Times New Roman" w:eastAsia="DejaVu Sans" w:hAnsi="Times New Roman" w:cs="Times New Roman"/>
          <w:i/>
          <w:iCs/>
          <w:spacing w:val="1"/>
          <w:sz w:val="18"/>
          <w:szCs w:val="18"/>
          <w:lang w:eastAsia="hi-IN" w:bidi="hi-IN"/>
        </w:rPr>
        <w:t xml:space="preserve"> Адрес электронной почты: </w:t>
      </w:r>
      <w:hyperlink r:id="rId5">
        <w:r>
          <w:rPr>
            <w:rStyle w:val="InternetLink"/>
            <w:rFonts w:ascii="Times New Roman" w:eastAsia="DejaVu Sans" w:hAnsi="Times New Roman" w:cs="Times New Roman"/>
            <w:i/>
            <w:iCs/>
            <w:spacing w:val="1"/>
            <w:sz w:val="18"/>
            <w:szCs w:val="18"/>
            <w:lang w:eastAsia="hi-IN" w:bidi="hi-IN"/>
          </w:rPr>
          <w:t>aja_70@mail.ru</w:t>
        </w:r>
      </w:hyperlink>
    </w:p>
    <w:p w:rsidR="009B6948" w:rsidRDefault="009B6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948" w:rsidRDefault="00514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ПРИКАЗ</w:t>
      </w:r>
    </w:p>
    <w:p w:rsidR="009B6948" w:rsidRDefault="009B694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B6948" w:rsidRDefault="009B694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B6948" w:rsidRDefault="00514CEE">
      <w:pPr>
        <w:pStyle w:val="20"/>
        <w:shd w:val="clear" w:color="auto" w:fill="auto"/>
        <w:tabs>
          <w:tab w:val="left" w:pos="4398"/>
          <w:tab w:val="left" w:pos="8445"/>
        </w:tabs>
        <w:spacing w:before="0" w:after="233" w:line="210" w:lineRule="exact"/>
        <w:ind w:left="40"/>
      </w:pPr>
      <w:r>
        <w:rPr>
          <w:sz w:val="24"/>
          <w:szCs w:val="24"/>
        </w:rPr>
        <w:t>29.08.2024 г.</w:t>
      </w:r>
      <w:r>
        <w:rPr>
          <w:sz w:val="24"/>
          <w:szCs w:val="24"/>
        </w:rPr>
        <w:tab/>
        <w:t xml:space="preserve">с. 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                                                №  102-н</w:t>
      </w:r>
    </w:p>
    <w:p w:rsidR="009B6948" w:rsidRDefault="00514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перечня мероприятий</w:t>
      </w:r>
    </w:p>
    <w:p w:rsidR="009B6948" w:rsidRDefault="00514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(«дорожной карты») по организации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бесплатного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948" w:rsidRDefault="00514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получающих начальное</w:t>
      </w:r>
    </w:p>
    <w:p w:rsidR="009B6948" w:rsidRDefault="00514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образование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Нижнекаянчинской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– </w:t>
      </w:r>
    </w:p>
    <w:p w:rsidR="009B6948" w:rsidRDefault="00514C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филиале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B6948" w:rsidRDefault="009B69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6948" w:rsidRDefault="00514CEE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На основании Постановления  администрации Алтайского района, Алтайского края  от 22.10.2020 г. № 1295 «Об утверждении перечня мероприятий («дорожной карты») по организации бесплатного питания обучающихся, получающих начальное общее образование в обр</w:t>
      </w:r>
      <w:r>
        <w:rPr>
          <w:rFonts w:ascii="Times New Roman" w:hAnsi="Times New Roman" w:cs="Times New Roman"/>
          <w:sz w:val="24"/>
          <w:szCs w:val="24"/>
        </w:rPr>
        <w:t>азовательных учреждениях Алтайского района», детей из многодетных семей</w:t>
      </w:r>
    </w:p>
    <w:p w:rsidR="009B6948" w:rsidRDefault="00514C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9B6948" w:rsidRDefault="00514CEE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прилагаемый Перечень мероприятий («дорожной карты»)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Нижнекаянчинской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– филиалу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бесплатного горячего питания обучающихся.</w:t>
      </w:r>
    </w:p>
    <w:p w:rsidR="009B6948" w:rsidRDefault="00514CEE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</w:t>
      </w:r>
      <w:r>
        <w:rPr>
          <w:rFonts w:ascii="Times New Roman" w:hAnsi="Times New Roman" w:cs="Times New Roman"/>
          <w:sz w:val="24"/>
          <w:szCs w:val="24"/>
        </w:rPr>
        <w:t>лнением приказа оставляю за собой.</w:t>
      </w:r>
    </w:p>
    <w:p w:rsidR="009B6948" w:rsidRDefault="009B6948">
      <w:pPr>
        <w:pStyle w:val="a6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9B6948" w:rsidRDefault="009B6948">
      <w:pPr>
        <w:pStyle w:val="a6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9B6948" w:rsidRDefault="009B6948">
      <w:pPr>
        <w:pStyle w:val="a6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9B6948" w:rsidRDefault="009B6948">
      <w:pPr>
        <w:pStyle w:val="a6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9B6948" w:rsidRDefault="00514CE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  <w:sectPr w:rsidR="009B6948">
          <w:pgSz w:w="11906" w:h="16838"/>
          <w:pgMar w:top="709" w:right="850" w:bottom="709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Директор школы: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С.В.Ольгезер</w:t>
      </w:r>
      <w:proofErr w:type="spellEnd"/>
    </w:p>
    <w:p w:rsidR="009B6948" w:rsidRDefault="009B6948">
      <w:pPr>
        <w:pStyle w:val="ConsPlusTitle"/>
        <w:spacing w:after="120" w:line="240" w:lineRule="exact"/>
        <w:ind w:right="255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9B6948" w:rsidRDefault="009B6948">
      <w:pPr>
        <w:pStyle w:val="ConsPlusTitle"/>
        <w:spacing w:after="120" w:line="240" w:lineRule="exact"/>
        <w:ind w:right="255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9B6948" w:rsidRDefault="00514CEE">
      <w:pPr>
        <w:framePr w:w="15107" w:h="253" w:hRule="exact" w:wrap="auto" w:vAnchor="page" w:hAnchor="page" w:x="1201" w:y="631"/>
        <w:ind w:firstLine="6096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Приложение 1 к  приказу  № 74-н_</w:t>
      </w:r>
      <w:r>
        <w:rPr>
          <w:rFonts w:ascii="Times New Roman" w:hAnsi="Times New Roman" w:cs="Times New Roman"/>
        </w:rPr>
        <w:t>от 31.08.2022 г.</w:t>
      </w:r>
    </w:p>
    <w:p w:rsidR="009B6948" w:rsidRDefault="00514CEE">
      <w:pPr>
        <w:pStyle w:val="ConsPlusTitle"/>
        <w:spacing w:after="120" w:line="240" w:lineRule="exact"/>
        <w:ind w:right="255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ПЕРЕЧЕНЬ МЕРОПРИЯТИЙ («Дорожная карта») </w:t>
      </w:r>
    </w:p>
    <w:p w:rsidR="009B6948" w:rsidRDefault="00514CEE">
      <w:pPr>
        <w:pStyle w:val="ConsPlusTitle"/>
        <w:spacing w:line="240" w:lineRule="exact"/>
        <w:ind w:right="255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по организации бесплатного горячего питания </w:t>
      </w: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, получающих начальное общее образование </w:t>
      </w:r>
    </w:p>
    <w:p w:rsidR="009B6948" w:rsidRDefault="00514CEE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Нижнекаянчинской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 xml:space="preserve"> ООШ – филиале МБОУ «</w:t>
      </w: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Айская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 xml:space="preserve"> СОШ»</w:t>
      </w:r>
    </w:p>
    <w:p w:rsidR="009B6948" w:rsidRDefault="00514CE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(далее – Дорожная карта)</w:t>
      </w:r>
    </w:p>
    <w:p w:rsidR="009B6948" w:rsidRDefault="009B694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B6948" w:rsidRDefault="00514CE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Цели, целевые и </w:t>
      </w:r>
      <w:r>
        <w:rPr>
          <w:rFonts w:ascii="Times New Roman" w:hAnsi="Times New Roman" w:cs="Times New Roman"/>
          <w:sz w:val="24"/>
          <w:szCs w:val="24"/>
        </w:rPr>
        <w:t>дополнительные показатели реализации мер Дорожной карты</w:t>
      </w:r>
    </w:p>
    <w:tbl>
      <w:tblPr>
        <w:tblW w:w="15452" w:type="dxa"/>
        <w:tblInd w:w="-364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6236"/>
        <w:gridCol w:w="3052"/>
        <w:gridCol w:w="5598"/>
      </w:tblGrid>
      <w:tr w:rsidR="009B6948">
        <w:trPr>
          <w:trHeight w:val="74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Цель, целевой показатель, дополнительный показатель основной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контроля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акт НПА</w:t>
            </w:r>
          </w:p>
        </w:tc>
      </w:tr>
      <w:tr w:rsidR="009B6948">
        <w:trPr>
          <w:trHeight w:val="40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948" w:rsidRDefault="00514C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Включение в школьную программу мероприятий по организации бесплатного горячего питан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ия обучающихся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классов муниципальных образовательных организаций целевые показатели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Ольгезер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С.В., директор </w:t>
            </w:r>
          </w:p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системы образования Алтайского района».</w:t>
            </w:r>
          </w:p>
        </w:tc>
      </w:tr>
    </w:tbl>
    <w:p w:rsidR="009B6948" w:rsidRDefault="009B694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B6948" w:rsidRDefault="00514CE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Задачи и перечень мер Дорожной карты</w:t>
      </w:r>
    </w:p>
    <w:p w:rsidR="009B6948" w:rsidRDefault="00514CEE">
      <w:pPr>
        <w:pStyle w:val="ConsPlusNormal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 1. </w:t>
      </w:r>
      <w:r>
        <w:rPr>
          <w:rFonts w:ascii="Times New Roman" w:hAnsi="Times New Roman" w:cs="Times New Roman"/>
          <w:sz w:val="24"/>
          <w:szCs w:val="24"/>
        </w:rPr>
        <w:t>Достижение по итогам 2025 года 100% обеспечения бесплатным горячим питанием обучающихся 1–4 классов и детей из многодетных семей</w:t>
      </w:r>
    </w:p>
    <w:tbl>
      <w:tblPr>
        <w:tblW w:w="15168" w:type="dxa"/>
        <w:tblInd w:w="-289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9"/>
        <w:gridCol w:w="5060"/>
        <w:gridCol w:w="1900"/>
        <w:gridCol w:w="3019"/>
        <w:gridCol w:w="4520"/>
      </w:tblGrid>
      <w:tr w:rsidR="009B6948">
        <w:trPr>
          <w:trHeight w:val="44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исполнитель/соисполнитель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9B6948">
        <w:trPr>
          <w:trHeight w:val="44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spacing w:after="0" w:line="240" w:lineRule="exac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Утверждение нормативных правовых актов о мероприятиях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организации бесплатного горячего питания обучающихся, получающих начальное общее образование в МБОУ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Айская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СОШ»</w:t>
            </w:r>
          </w:p>
          <w:p w:rsidR="009B6948" w:rsidRDefault="009B6948">
            <w:pPr>
              <w:pStyle w:val="a7"/>
              <w:shd w:val="clear" w:color="auto" w:fill="F8F8F8"/>
              <w:spacing w:beforeAutospacing="0" w:after="0" w:afterAutospacing="0" w:line="240" w:lineRule="exact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утверждения федеральных, региональных, муниципальных нормативных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актов.</w:t>
            </w:r>
          </w:p>
          <w:p w:rsidR="009B6948" w:rsidRDefault="009B694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Ольгезер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С.В., директор</w:t>
            </w:r>
          </w:p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Утверждены Порядки, иные нормативные правовые акты  </w:t>
            </w:r>
          </w:p>
          <w:p w:rsidR="009B6948" w:rsidRDefault="009B694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48">
        <w:trPr>
          <w:trHeight w:val="44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spacing w:after="0" w:line="240" w:lineRule="exac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утверждение единого стандарта оказания услуги по обеспечению горячим питанием обучающихся 1-4 классов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факту утверждения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и региональных, муниципальных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стандартов.</w:t>
            </w:r>
          </w:p>
          <w:p w:rsidR="009B6948" w:rsidRDefault="009B694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Ольгезер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С.В., директор</w:t>
            </w:r>
          </w:p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СОШ»/</w:t>
            </w:r>
          </w:p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Затеева С.И.</w:t>
            </w:r>
          </w:p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организацию горячего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питания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Наличие утвержденного единого стандарта оказания услуги по обеспечению горячим питанием обучающихся 1-4 классов, детей из многодетных семей.</w:t>
            </w:r>
          </w:p>
        </w:tc>
      </w:tr>
      <w:tr w:rsidR="009B6948">
        <w:trPr>
          <w:trHeight w:val="44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spacing w:after="0" w:line="240" w:lineRule="exac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Разработка, утверждение и согласование в установленном порядке меню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02.09.2024 г., далее – по мере необход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имости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Ольгезер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С.В., директор</w:t>
            </w:r>
          </w:p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СОШ»/</w:t>
            </w:r>
          </w:p>
          <w:p w:rsidR="009B6948" w:rsidRDefault="00514CEE">
            <w:pPr>
              <w:pStyle w:val="ConsPlusNormal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М.Ю. повар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Наличие утвержденного в установленном порядке и согласованного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Роспотребнадзором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меню.</w:t>
            </w:r>
          </w:p>
        </w:tc>
      </w:tr>
      <w:tr w:rsidR="009B6948">
        <w:trPr>
          <w:trHeight w:val="44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spacing w:after="0" w:line="240" w:lineRule="exac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Мониторинг охвата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бесплатным горячим питанием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Затеева С.И.,</w:t>
            </w:r>
          </w:p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организацию горячего питания/</w:t>
            </w:r>
          </w:p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Классные руководители 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в установленном порядке мониторинга охвата обучающихся питанием, направление данных мониторинга в Комитет по образованию и делам молодежи Администрации Алтайского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района.</w:t>
            </w:r>
          </w:p>
        </w:tc>
      </w:tr>
      <w:tr w:rsidR="009B6948">
        <w:trPr>
          <w:trHeight w:val="44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spacing w:after="0" w:line="240" w:lineRule="exac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и проведение общественного родительского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качеством продуктов питания и услуги по организации питания обучающихся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Затеева С.И.</w:t>
            </w:r>
          </w:p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организацию горячего питания/</w:t>
            </w:r>
          </w:p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Общественная комиссия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контролю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организацией  и качеством питания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общественного родительского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качеством продуктов питания и услуги по организации питания.</w:t>
            </w:r>
          </w:p>
        </w:tc>
      </w:tr>
      <w:tr w:rsidR="009B6948">
        <w:trPr>
          <w:trHeight w:val="446"/>
        </w:trPr>
        <w:tc>
          <w:tcPr>
            <w:tcW w:w="1516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9B6948" w:rsidRDefault="00514CEE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Задача 2.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Создание инфраструктуры и оснащение образовательных организаций соответствующим оборудованием, необходимым для организации бесплатного горячего питания </w:t>
            </w:r>
          </w:p>
        </w:tc>
      </w:tr>
      <w:tr w:rsidR="009B6948">
        <w:trPr>
          <w:trHeight w:val="70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исполнитель/ соисполнители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мый результат</w:t>
            </w:r>
          </w:p>
        </w:tc>
      </w:tr>
      <w:tr w:rsidR="009B6948">
        <w:trPr>
          <w:trHeight w:val="121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spacing w:after="0" w:line="240" w:lineRule="exac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аудита пищеблока  и обеденного  зала.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Затеева С.И.</w:t>
            </w:r>
          </w:p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организацию горячего питания/</w:t>
            </w:r>
          </w:p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Общественная комиссия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контролю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организацией  и качеством питания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Направление отчета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Комитет по образованию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делам молодежи</w:t>
            </w:r>
          </w:p>
          <w:p w:rsidR="009B6948" w:rsidRDefault="00514CEE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Алтайского района</w:t>
            </w:r>
          </w:p>
        </w:tc>
      </w:tr>
      <w:tr w:rsidR="009B6948">
        <w:trPr>
          <w:trHeight w:val="81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spacing w:after="0" w:line="240" w:lineRule="exac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Мониторинг соответствия школьного  пищеблока  и столовой  единому муниципальному стандарту оказания услуги по обеспечению горячим питанием обучающихся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образовательных организаций, в т.ч. укомплектованность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персоналом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срокам, определенным муниципальным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стандартом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Затеева С.и./</w:t>
            </w:r>
          </w:p>
          <w:p w:rsidR="009B6948" w:rsidRDefault="00514CEE">
            <w:pPr>
              <w:pStyle w:val="ConsPlusNormal"/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М.Ю.</w:t>
            </w:r>
          </w:p>
          <w:p w:rsidR="009B6948" w:rsidRDefault="00514CE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Направление данных мониторинга в Комитет по образованию и делам молодежи</w:t>
            </w:r>
          </w:p>
          <w:p w:rsidR="009B6948" w:rsidRDefault="00514CEE">
            <w:pPr>
              <w:spacing w:after="0" w:line="220" w:lineRule="exact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Алтайского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районао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муниципальному стандарту оказания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услуги по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обеспечению горячим питанием обучающихся  образовательных организаций.</w:t>
            </w:r>
          </w:p>
        </w:tc>
      </w:tr>
      <w:tr w:rsidR="009B6948">
        <w:trPr>
          <w:trHeight w:val="236"/>
        </w:trPr>
        <w:tc>
          <w:tcPr>
            <w:tcW w:w="1516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9B6948" w:rsidRDefault="00514CEE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Задача 3.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Совершенствование организации обязательного горячего питания обучающихся 1–4 классов</w:t>
            </w:r>
          </w:p>
        </w:tc>
      </w:tr>
      <w:tr w:rsidR="009B6948">
        <w:trPr>
          <w:trHeight w:val="44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9B6948">
        <w:trPr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spacing w:after="0" w:line="240" w:lineRule="exac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на официальном сайте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СОШ», в информационно-телекоммуникационной сети «Интернет» информации об условиях организации питания детей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Затеева С.И.</w:t>
            </w:r>
          </w:p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организацию горячего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питания/</w:t>
            </w:r>
          </w:p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Е.Н.,</w:t>
            </w:r>
          </w:p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администратор школьного сайта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информации об условиях организации питания детей, в том числе ежедневном меню</w:t>
            </w:r>
          </w:p>
        </w:tc>
      </w:tr>
      <w:tr w:rsidR="009B6948">
        <w:trPr>
          <w:trHeight w:val="40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spacing w:after="0" w:line="240" w:lineRule="exact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информационно-просветительской работы по формированию культуры здорового питания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Затеева С.И.</w:t>
            </w:r>
          </w:p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организацию горячего питания/</w:t>
            </w:r>
          </w:p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9B6948" w:rsidRDefault="00514C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48" w:rsidRDefault="00514C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информационно-просветительская работа по формированию культуры здорового питания для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ормирования полезных привычек в питании обучающихся </w:t>
            </w:r>
          </w:p>
        </w:tc>
      </w:tr>
    </w:tbl>
    <w:p w:rsidR="009B6948" w:rsidRDefault="009B6948">
      <w:pPr>
        <w:sectPr w:rsidR="009B6948">
          <w:pgSz w:w="16838" w:h="11906" w:orient="landscape"/>
          <w:pgMar w:top="1134" w:right="567" w:bottom="709" w:left="1134" w:header="0" w:footer="0" w:gutter="0"/>
          <w:pgNumType w:start="1"/>
          <w:cols w:space="720"/>
          <w:formProt w:val="0"/>
          <w:docGrid w:linePitch="100" w:charSpace="4096"/>
        </w:sectPr>
      </w:pPr>
    </w:p>
    <w:p w:rsidR="009B6948" w:rsidRDefault="009B694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B6948" w:rsidRDefault="009B6948"/>
    <w:sectPr w:rsidR="009B6948" w:rsidSect="009B694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B6"/>
    <w:multiLevelType w:val="multilevel"/>
    <w:tmpl w:val="CF92A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535A2F"/>
    <w:multiLevelType w:val="multilevel"/>
    <w:tmpl w:val="00FE46BA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sz w:val="24"/>
        <w:szCs w:val="23"/>
        <w:u w:val="none"/>
        <w:effect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F9B58A4"/>
    <w:multiLevelType w:val="multilevel"/>
    <w:tmpl w:val="C0341A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6948"/>
    <w:rsid w:val="00514CEE"/>
    <w:rsid w:val="009B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CF370D"/>
    <w:rPr>
      <w:color w:val="0000FF" w:themeColor="hyperlink"/>
      <w:u w:val="single"/>
    </w:rPr>
  </w:style>
  <w:style w:type="character" w:customStyle="1" w:styleId="a3">
    <w:name w:val="Основной текст_"/>
    <w:basedOn w:val="a0"/>
    <w:link w:val="2"/>
    <w:qFormat/>
    <w:rsid w:val="00CF370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qFormat/>
    <w:locked/>
    <w:rsid w:val="00A45580"/>
    <w:rPr>
      <w:rFonts w:ascii="Times New Roman" w:eastAsia="Times New Roman" w:hAnsi="Times New Roman" w:cs="Times New Roman"/>
      <w:spacing w:val="7"/>
      <w:sz w:val="25"/>
      <w:szCs w:val="25"/>
      <w:shd w:val="clear" w:color="auto" w:fill="FFFFFF"/>
    </w:rPr>
  </w:style>
  <w:style w:type="character" w:customStyle="1" w:styleId="ListLabel1">
    <w:name w:val="ListLabel 1"/>
    <w:qFormat/>
    <w:rsid w:val="009B6948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4"/>
      <w:szCs w:val="23"/>
      <w:u w:val="none"/>
      <w:effect w:val="none"/>
      <w:lang w:val="ru-RU"/>
    </w:rPr>
  </w:style>
  <w:style w:type="character" w:customStyle="1" w:styleId="ListLabel2">
    <w:name w:val="ListLabel 2"/>
    <w:qFormat/>
    <w:rsid w:val="009B6948"/>
    <w:rPr>
      <w:rFonts w:ascii="Times New Roman" w:eastAsia="DejaVu Sans" w:hAnsi="Times New Roman" w:cs="Times New Roman"/>
      <w:i/>
      <w:iCs/>
      <w:spacing w:val="1"/>
      <w:sz w:val="18"/>
      <w:szCs w:val="18"/>
      <w:lang w:eastAsia="hi-IN" w:bidi="hi-IN"/>
    </w:rPr>
  </w:style>
  <w:style w:type="paragraph" w:customStyle="1" w:styleId="Heading">
    <w:name w:val="Heading"/>
    <w:basedOn w:val="a"/>
    <w:next w:val="a4"/>
    <w:qFormat/>
    <w:rsid w:val="009B694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rsid w:val="009B6948"/>
    <w:pPr>
      <w:spacing w:after="140"/>
    </w:pPr>
  </w:style>
  <w:style w:type="paragraph" w:styleId="a5">
    <w:name w:val="List"/>
    <w:basedOn w:val="a4"/>
    <w:rsid w:val="009B6948"/>
    <w:rPr>
      <w:rFonts w:cs="Arial Unicode MS"/>
    </w:rPr>
  </w:style>
  <w:style w:type="paragraph" w:customStyle="1" w:styleId="Caption">
    <w:name w:val="Caption"/>
    <w:basedOn w:val="a"/>
    <w:qFormat/>
    <w:rsid w:val="009B694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rsid w:val="009B6948"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CF370D"/>
    <w:pPr>
      <w:ind w:left="720"/>
      <w:contextualSpacing/>
    </w:pPr>
  </w:style>
  <w:style w:type="paragraph" w:styleId="a7">
    <w:name w:val="Normal (Web)"/>
    <w:basedOn w:val="a"/>
    <w:unhideWhenUsed/>
    <w:qFormat/>
    <w:rsid w:val="00CF370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2"/>
    <w:basedOn w:val="a"/>
    <w:link w:val="2"/>
    <w:qFormat/>
    <w:rsid w:val="00CF370D"/>
    <w:pPr>
      <w:shd w:val="clear" w:color="auto" w:fill="FFFFFF"/>
      <w:spacing w:before="240" w:after="42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ConsPlusNormal">
    <w:name w:val="ConsPlusNormal"/>
    <w:qFormat/>
    <w:rsid w:val="00CF370D"/>
    <w:pPr>
      <w:widowControl w:val="0"/>
    </w:pPr>
    <w:rPr>
      <w:rFonts w:eastAsia="Times New Roman" w:cs="Calibri"/>
      <w:szCs w:val="20"/>
    </w:rPr>
  </w:style>
  <w:style w:type="paragraph" w:customStyle="1" w:styleId="ConsPlusTitle">
    <w:name w:val="ConsPlusTitle"/>
    <w:semiHidden/>
    <w:qFormat/>
    <w:rsid w:val="00CF370D"/>
    <w:pPr>
      <w:widowControl w:val="0"/>
    </w:pPr>
    <w:rPr>
      <w:rFonts w:ascii="Arial" w:eastAsia="Calibri" w:hAnsi="Arial" w:cs="Arial"/>
      <w:b/>
      <w:bCs/>
      <w:sz w:val="20"/>
      <w:szCs w:val="20"/>
    </w:rPr>
  </w:style>
  <w:style w:type="paragraph" w:customStyle="1" w:styleId="21">
    <w:name w:val="Основной текст (2)"/>
    <w:basedOn w:val="a"/>
    <w:qFormat/>
    <w:rsid w:val="00A45580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pacing w:val="7"/>
      <w:sz w:val="25"/>
      <w:szCs w:val="25"/>
    </w:rPr>
  </w:style>
  <w:style w:type="paragraph" w:customStyle="1" w:styleId="FrameContents">
    <w:name w:val="Frame Contents"/>
    <w:basedOn w:val="a"/>
    <w:qFormat/>
    <w:rsid w:val="009B694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ja_7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928</Words>
  <Characters>5295</Characters>
  <Application>Microsoft Office Word</Application>
  <DocSecurity>0</DocSecurity>
  <Lines>44</Lines>
  <Paragraphs>12</Paragraphs>
  <ScaleCrop>false</ScaleCrop>
  <Company>Microsoft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Владелец</cp:lastModifiedBy>
  <cp:revision>2</cp:revision>
  <cp:lastPrinted>2022-10-15T08:56:00Z</cp:lastPrinted>
  <dcterms:created xsi:type="dcterms:W3CDTF">2024-09-15T12:14:00Z</dcterms:created>
  <dcterms:modified xsi:type="dcterms:W3CDTF">2024-09-15T12:14:00Z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