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426">
        <w:rPr>
          <w:rFonts w:ascii="Times New Roman" w:hAnsi="Times New Roman"/>
          <w:sz w:val="28"/>
          <w:szCs w:val="28"/>
        </w:rPr>
        <w:t>Нижнекаянчинская</w:t>
      </w:r>
      <w:proofErr w:type="spellEnd"/>
      <w:r w:rsidRPr="007E0426">
        <w:rPr>
          <w:rFonts w:ascii="Times New Roman" w:hAnsi="Times New Roman"/>
          <w:sz w:val="28"/>
          <w:szCs w:val="28"/>
        </w:rPr>
        <w:t xml:space="preserve"> основная общеобразовательная школа - </w:t>
      </w:r>
    </w:p>
    <w:p w:rsidR="00A34C77" w:rsidRPr="007E0426" w:rsidRDefault="007E0426">
      <w:pPr>
        <w:jc w:val="center"/>
        <w:rPr>
          <w:rFonts w:ascii="Times New Roman" w:hAnsi="Times New Roman"/>
          <w:sz w:val="28"/>
          <w:szCs w:val="28"/>
        </w:rPr>
      </w:pPr>
      <w:r w:rsidRPr="007E0426">
        <w:rPr>
          <w:rFonts w:ascii="Times New Roman" w:hAnsi="Times New Roman"/>
          <w:sz w:val="28"/>
          <w:szCs w:val="28"/>
        </w:rPr>
        <w:t xml:space="preserve">филиал муниципального бюджетного общеобразовательного учреждения </w:t>
      </w:r>
    </w:p>
    <w:p w:rsidR="00A34C77" w:rsidRDefault="007E0426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Айская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средняя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общеобразовательная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школа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922" w:type="dxa"/>
        <w:tblLook w:val="0000" w:firstRow="0" w:lastRow="0" w:firstColumn="0" w:lastColumn="0" w:noHBand="0" w:noVBand="0"/>
      </w:tblPr>
      <w:tblGrid>
        <w:gridCol w:w="3271"/>
        <w:gridCol w:w="3284"/>
        <w:gridCol w:w="3367"/>
      </w:tblGrid>
      <w:tr w:rsidR="00A34C77">
        <w:tc>
          <w:tcPr>
            <w:tcW w:w="3271" w:type="dxa"/>
            <w:shd w:val="clear" w:color="auto" w:fill="auto"/>
          </w:tcPr>
          <w:p w:rsidR="00A34C77" w:rsidRPr="007E0426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A34C77" w:rsidRPr="007E0426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426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A34C77" w:rsidRPr="007E0426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426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“_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A34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:rsidR="00A34C77" w:rsidRPr="007E0426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A34C77" w:rsidRPr="007E0426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426">
              <w:rPr>
                <w:rFonts w:ascii="Times New Roman" w:hAnsi="Times New Roman"/>
                <w:sz w:val="28"/>
                <w:szCs w:val="28"/>
              </w:rPr>
              <w:t>Директор школы:</w:t>
            </w:r>
          </w:p>
          <w:p w:rsidR="00A34C77" w:rsidRPr="007E0426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426">
              <w:rPr>
                <w:rFonts w:ascii="Times New Roman" w:hAnsi="Times New Roman"/>
                <w:sz w:val="28"/>
                <w:szCs w:val="28"/>
              </w:rPr>
              <w:t xml:space="preserve">_______            </w:t>
            </w:r>
            <w:proofErr w:type="spellStart"/>
            <w:r w:rsidRPr="007E0426">
              <w:rPr>
                <w:rFonts w:ascii="Times New Roman" w:hAnsi="Times New Roman"/>
                <w:sz w:val="28"/>
                <w:szCs w:val="28"/>
              </w:rPr>
              <w:t>С.В.Ольгезер</w:t>
            </w:r>
            <w:proofErr w:type="spellEnd"/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«__»__________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4C77" w:rsidRDefault="00A34C77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– 2026 учебный год</w:t>
      </w: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Алтайский муниципальный район, Алтайский край 2025</w:t>
      </w: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A34C77">
      <w:pPr>
        <w:jc w:val="center"/>
        <w:rPr>
          <w:rFonts w:ascii="Times New Roman" w:hAnsi="Times New Roman"/>
          <w:sz w:val="28"/>
          <w:szCs w:val="28"/>
        </w:rPr>
      </w:pPr>
    </w:p>
    <w:p w:rsidR="00A34C77" w:rsidRDefault="007E04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A34C77" w:rsidRDefault="00A34C7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Учебный </w:t>
      </w:r>
      <w:r>
        <w:rPr>
          <w:rStyle w:val="markedcontent"/>
          <w:rFonts w:ascii="Times New Roman" w:hAnsi="Times New Roman"/>
          <w:sz w:val="28"/>
          <w:szCs w:val="28"/>
        </w:rPr>
        <w:t xml:space="preserve">план начального общего образования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основной общеобразовательной школы - филиала муниципального бюджетного общеобразовательного учреждения «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(далее - учебный план) для 1-4 классов, реализующих основн</w:t>
      </w:r>
      <w:r>
        <w:rPr>
          <w:rStyle w:val="markedcontent"/>
          <w:rFonts w:ascii="Times New Roman" w:hAnsi="Times New Roman"/>
          <w:sz w:val="28"/>
          <w:szCs w:val="28"/>
        </w:rPr>
        <w:t>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</w:t>
      </w:r>
      <w:r>
        <w:rPr>
          <w:rStyle w:val="markedcontent"/>
          <w:rFonts w:ascii="Times New Roman" w:hAnsi="Times New Roman"/>
          <w:sz w:val="28"/>
          <w:szCs w:val="28"/>
        </w:rPr>
        <w:t>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Учебный план является частью образоват</w:t>
      </w:r>
      <w:r>
        <w:rPr>
          <w:rStyle w:val="markedcontent"/>
          <w:rFonts w:ascii="Times New Roman" w:hAnsi="Times New Roman"/>
          <w:sz w:val="28"/>
          <w:szCs w:val="28"/>
        </w:rPr>
        <w:t xml:space="preserve">ельной программы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основной общеобразовательной школы - филиала муниципального бюджетного общеобразовательного учреждения «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школа», разработанной в соответствии с ФГОС начального общего образования, с учетом</w:t>
      </w:r>
      <w:r>
        <w:rPr>
          <w:rStyle w:val="markedcontent"/>
          <w:rFonts w:ascii="Times New Roman" w:hAnsi="Times New Roman"/>
          <w:sz w:val="28"/>
          <w:szCs w:val="28"/>
        </w:rPr>
        <w:t xml:space="preserve">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основной обще</w:t>
      </w:r>
      <w:r>
        <w:rPr>
          <w:rStyle w:val="markedcontent"/>
          <w:rFonts w:ascii="Times New Roman" w:hAnsi="Times New Roman"/>
          <w:sz w:val="28"/>
          <w:szCs w:val="28"/>
        </w:rPr>
        <w:t>образовательной школе - филиале муниципального бюджетного общеобразовательного учреждения «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начинается </w:t>
      </w:r>
      <w:r>
        <w:rPr>
          <w:rFonts w:ascii="Times New Roman" w:hAnsi="Times New Roman"/>
          <w:sz w:val="28"/>
          <w:szCs w:val="28"/>
        </w:rPr>
        <w:t xml:space="preserve">01.09.2025 </w:t>
      </w:r>
      <w:r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/>
          <w:sz w:val="28"/>
          <w:szCs w:val="28"/>
        </w:rPr>
        <w:t xml:space="preserve">26.05.2026. 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Продолжительность учебного года в 1 классе - 33 учебные недели во 2-4 кл</w:t>
      </w:r>
      <w:r>
        <w:rPr>
          <w:rStyle w:val="markedcontent"/>
          <w:rFonts w:ascii="Times New Roman" w:hAnsi="Times New Roman"/>
          <w:sz w:val="28"/>
          <w:szCs w:val="28"/>
        </w:rPr>
        <w:t xml:space="preserve">ассах – 34 учебных недели. 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="Times New Roman" w:hAnsi="Times New Roman"/>
          <w:sz w:val="28"/>
          <w:szCs w:val="28"/>
        </w:rPr>
        <w:t>составляет  в</w:t>
      </w:r>
      <w:proofErr w:type="gramEnd"/>
      <w:r>
        <w:rPr>
          <w:rStyle w:val="markedcontent"/>
          <w:rFonts w:ascii="Times New Roman" w:hAnsi="Times New Roman"/>
          <w:sz w:val="28"/>
          <w:szCs w:val="28"/>
        </w:rPr>
        <w:t xml:space="preserve"> 1 классе - 21 час, во 2 – 4 классах – 23 часа. </w:t>
      </w:r>
    </w:p>
    <w:p w:rsidR="00A34C77" w:rsidRDefault="007E0426">
      <w:pPr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максимально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допустимой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нагрузки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составляет: в 1 классе -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645 часов; во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782 </w:t>
      </w:r>
      <w:r>
        <w:rPr>
          <w:rFonts w:ascii="Times New Roman" w:hAnsi="Times New Roman"/>
          <w:spacing w:val="-4"/>
          <w:sz w:val="28"/>
          <w:szCs w:val="28"/>
        </w:rPr>
        <w:t xml:space="preserve">часа;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классе -</w:t>
      </w:r>
      <w:r>
        <w:rPr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782 </w:t>
      </w:r>
      <w:r>
        <w:rPr>
          <w:rFonts w:ascii="Times New Roman" w:hAnsi="Times New Roman"/>
          <w:spacing w:val="-4"/>
          <w:sz w:val="28"/>
          <w:szCs w:val="28"/>
        </w:rPr>
        <w:t xml:space="preserve">часа; </w:t>
      </w:r>
      <w:r>
        <w:rPr>
          <w:rStyle w:val="markedcontent"/>
          <w:rFonts w:ascii="Times New Roman" w:hAnsi="Times New Roman"/>
          <w:sz w:val="28"/>
          <w:szCs w:val="28"/>
        </w:rPr>
        <w:t>в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4 классе -</w:t>
      </w:r>
      <w:r>
        <w:rPr>
          <w:rStyle w:val="markedcontent"/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 xml:space="preserve">782 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>часа.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A34C77" w:rsidRDefault="007E0426">
      <w:pPr>
        <w:pStyle w:val="ad"/>
        <w:numPr>
          <w:ilvl w:val="0"/>
          <w:numId w:val="3"/>
        </w:numPr>
        <w:spacing w:line="276" w:lineRule="auto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lastRenderedPageBreak/>
        <w:t>для обучающихся 1-х классов - не превы</w:t>
      </w:r>
      <w:r>
        <w:rPr>
          <w:rStyle w:val="markedcontent"/>
          <w:rFonts w:ascii="Times New Roman" w:hAnsi="Times New Roman"/>
          <w:sz w:val="28"/>
          <w:szCs w:val="28"/>
        </w:rPr>
        <w:t>шает 4 уроков и один раз в неделю -5 уроков.</w:t>
      </w:r>
    </w:p>
    <w:p w:rsidR="00A34C77" w:rsidRDefault="007E0426">
      <w:pPr>
        <w:pStyle w:val="ad"/>
        <w:numPr>
          <w:ilvl w:val="0"/>
          <w:numId w:val="3"/>
        </w:numPr>
        <w:spacing w:line="276" w:lineRule="auto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для обучающихся 2-4 классов - не более 5 уроков.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</w:t>
      </w:r>
      <w:r>
        <w:rPr>
          <w:rStyle w:val="markedcontent"/>
          <w:rFonts w:ascii="Times New Roman" w:hAnsi="Times New Roman"/>
          <w:sz w:val="28"/>
          <w:szCs w:val="28"/>
        </w:rPr>
        <w:t xml:space="preserve">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="Times New Roman" w:hAnsi="Times New Roman"/>
          <w:sz w:val="28"/>
          <w:szCs w:val="28"/>
        </w:rPr>
        <w:t>40</w:t>
      </w:r>
      <w:r>
        <w:rPr>
          <w:rStyle w:val="markedcontent"/>
          <w:rFonts w:ascii="Times New Roman" w:hAnsi="Times New Roman"/>
          <w:sz w:val="28"/>
          <w:szCs w:val="28"/>
        </w:rPr>
        <w:t xml:space="preserve"> минут, за исключением 1 класса.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Обучение в 1-м классе осуществляется с соблюдением следующих до</w:t>
      </w:r>
      <w:r>
        <w:rPr>
          <w:rStyle w:val="markedcontent"/>
          <w:rFonts w:ascii="Times New Roman" w:hAnsi="Times New Roman"/>
          <w:sz w:val="28"/>
          <w:szCs w:val="28"/>
        </w:rPr>
        <w:t xml:space="preserve">полнительных требований: </w:t>
      </w:r>
    </w:p>
    <w:p w:rsidR="00A34C77" w:rsidRDefault="007E0426">
      <w:pPr>
        <w:pStyle w:val="ad"/>
        <w:numPr>
          <w:ilvl w:val="0"/>
          <w:numId w:val="2"/>
        </w:numPr>
        <w:spacing w:line="276" w:lineRule="auto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A34C77" w:rsidRDefault="007E0426">
      <w:pPr>
        <w:pStyle w:val="ad"/>
        <w:numPr>
          <w:ilvl w:val="0"/>
          <w:numId w:val="2"/>
        </w:numPr>
        <w:spacing w:line="276" w:lineRule="auto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</w:t>
      </w:r>
      <w:r>
        <w:rPr>
          <w:rStyle w:val="markedcontent"/>
          <w:rFonts w:ascii="Times New Roman" w:hAnsi="Times New Roman"/>
          <w:sz w:val="28"/>
          <w:szCs w:val="28"/>
        </w:rPr>
        <w:t>рока по 35 минут каждый; январь - май - по 4 урока по 40 минут каждый).</w:t>
      </w:r>
    </w:p>
    <w:p w:rsidR="00A34C77" w:rsidRDefault="007E0426">
      <w:pPr>
        <w:pStyle w:val="ad"/>
        <w:spacing w:line="276" w:lineRule="auto"/>
        <w:ind w:left="128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      Продолжительность выполнения домашних заданий составляет во 2-3 классах - 1,5 ч., в 4 классах - 2 ч.</w:t>
      </w:r>
    </w:p>
    <w:p w:rsidR="00A34C77" w:rsidRDefault="007E0426">
      <w:pPr>
        <w:spacing w:line="276" w:lineRule="auto"/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С целью профилактики переутомления в календарном учебном графике предусматрив</w:t>
      </w:r>
      <w:r>
        <w:rPr>
          <w:rStyle w:val="markedcontent"/>
          <w:rFonts w:ascii="Times New Roman" w:hAnsi="Times New Roman"/>
          <w:sz w:val="28"/>
          <w:szCs w:val="28"/>
        </w:rPr>
        <w:t>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</w:t>
      </w:r>
      <w:r>
        <w:rPr>
          <w:rStyle w:val="markedcontent"/>
          <w:rFonts w:ascii="Times New Roman" w:hAnsi="Times New Roman"/>
          <w:sz w:val="28"/>
          <w:szCs w:val="28"/>
        </w:rPr>
        <w:t>дине третьей четверти.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определяет состав учебных предметов обязательных предметных областей.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</w:t>
      </w:r>
      <w:r>
        <w:rPr>
          <w:rStyle w:val="markedcontent"/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целях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обеспечения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индивидуальных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потребностей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обучающихся</w:t>
      </w:r>
      <w:r>
        <w:rPr>
          <w:rStyle w:val="markedcontent"/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часть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учебного плана, формируемая участниками образовательных отношений, </w:t>
      </w:r>
      <w:r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время, отводимое на данную часть учебного плана внутри максимально допустимой недельной нагрузки обучающихся, использовано </w:t>
      </w:r>
      <w:proofErr w:type="gramStart"/>
      <w:r>
        <w:rPr>
          <w:rStyle w:val="markedcontent"/>
          <w:rFonts w:ascii="Times New Roman" w:hAnsi="Times New Roman"/>
          <w:sz w:val="28"/>
          <w:szCs w:val="28"/>
        </w:rPr>
        <w:t>на  физическое</w:t>
      </w:r>
      <w:proofErr w:type="gramEnd"/>
      <w:r>
        <w:rPr>
          <w:rStyle w:val="markedcontent"/>
          <w:rFonts w:ascii="Times New Roman" w:hAnsi="Times New Roman"/>
          <w:sz w:val="28"/>
          <w:szCs w:val="28"/>
        </w:rPr>
        <w:t xml:space="preserve"> развитие детей, увеличение колич</w:t>
      </w:r>
      <w:r>
        <w:rPr>
          <w:rStyle w:val="markedcontent"/>
          <w:rFonts w:ascii="Times New Roman" w:hAnsi="Times New Roman"/>
          <w:sz w:val="28"/>
          <w:szCs w:val="28"/>
        </w:rPr>
        <w:t>ества часов по физической культуре в 1-3 классе до 3 часов в неделю</w:t>
      </w:r>
      <w:r>
        <w:rPr>
          <w:rStyle w:val="markedcontent"/>
          <w:rFonts w:ascii="Times New Roman" w:hAnsi="Times New Roman"/>
          <w:spacing w:val="40"/>
          <w:sz w:val="28"/>
          <w:szCs w:val="28"/>
        </w:rPr>
        <w:t xml:space="preserve">, </w:t>
      </w:r>
      <w:r>
        <w:rPr>
          <w:rStyle w:val="markedcontent"/>
          <w:rFonts w:ascii="Times New Roman" w:hAnsi="Times New Roman"/>
          <w:sz w:val="28"/>
          <w:szCs w:val="28"/>
        </w:rPr>
        <w:t>по выбору родителей (иных законных представителей)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несовершеннолетних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обучающихся.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основной общеобразовательной школе - филиале муниципального бюджетного общеобразовате</w:t>
      </w:r>
      <w:r>
        <w:rPr>
          <w:rStyle w:val="markedcontent"/>
          <w:rFonts w:ascii="Times New Roman" w:hAnsi="Times New Roman"/>
          <w:sz w:val="28"/>
          <w:szCs w:val="28"/>
        </w:rPr>
        <w:t>льного учреждения «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</w:t>
      </w:r>
      <w:proofErr w:type="gramStart"/>
      <w:r>
        <w:rPr>
          <w:rStyle w:val="markedcontent"/>
          <w:rFonts w:ascii="Times New Roman" w:hAnsi="Times New Roman"/>
          <w:sz w:val="28"/>
          <w:szCs w:val="28"/>
        </w:rPr>
        <w:t>школа»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языком</w:t>
      </w:r>
      <w:proofErr w:type="gramEnd"/>
      <w:r>
        <w:rPr>
          <w:rStyle w:val="markedcontent"/>
          <w:rFonts w:ascii="Times New Roman" w:hAnsi="Times New Roman"/>
          <w:sz w:val="28"/>
          <w:szCs w:val="28"/>
        </w:rPr>
        <w:t xml:space="preserve"> обучения является </w:t>
      </w:r>
      <w:r>
        <w:rPr>
          <w:rFonts w:ascii="Times New Roman" w:hAnsi="Times New Roman"/>
          <w:sz w:val="28"/>
          <w:szCs w:val="28"/>
        </w:rPr>
        <w:t>русский язык.</w:t>
      </w:r>
    </w:p>
    <w:p w:rsidR="00A34C77" w:rsidRDefault="007E04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учебный план входят следующие обязательные для изучения учебные предметы (учебные</w:t>
      </w:r>
      <w:r>
        <w:rPr>
          <w:rFonts w:ascii="Times New Roman" w:hAnsi="Times New Roman"/>
          <w:spacing w:val="33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модули):</w:t>
      </w:r>
      <w:r>
        <w:rPr>
          <w:rFonts w:ascii="Times New Roman" w:hAnsi="Times New Roman"/>
          <w:spacing w:val="36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Русский</w:t>
      </w:r>
      <w:r>
        <w:rPr>
          <w:rFonts w:ascii="Times New Roman" w:hAnsi="Times New Roman"/>
          <w:spacing w:val="36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язык»,</w:t>
      </w:r>
      <w:r>
        <w:rPr>
          <w:rFonts w:ascii="Times New Roman" w:hAnsi="Times New Roman"/>
          <w:spacing w:val="37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«Литературное</w:t>
      </w:r>
      <w:r>
        <w:rPr>
          <w:rFonts w:ascii="Times New Roman" w:hAnsi="Times New Roman"/>
          <w:spacing w:val="36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чтение»,</w:t>
      </w:r>
      <w:r>
        <w:rPr>
          <w:rFonts w:ascii="Times New Roman" w:hAnsi="Times New Roman"/>
          <w:spacing w:val="39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«Иностранный</w:t>
      </w:r>
      <w:r>
        <w:rPr>
          <w:rFonts w:ascii="Times New Roman" w:hAnsi="Times New Roman"/>
          <w:spacing w:val="36"/>
          <w:sz w:val="28"/>
          <w:szCs w:val="28"/>
        </w:rPr>
        <w:t xml:space="preserve">  </w:t>
      </w:r>
      <w:r>
        <w:rPr>
          <w:rFonts w:ascii="Times New Roman" w:hAnsi="Times New Roman"/>
          <w:spacing w:val="-2"/>
          <w:sz w:val="28"/>
          <w:szCs w:val="28"/>
        </w:rPr>
        <w:t xml:space="preserve">язык», </w:t>
      </w:r>
      <w:r>
        <w:rPr>
          <w:rFonts w:ascii="Times New Roman" w:hAnsi="Times New Roman"/>
          <w:sz w:val="28"/>
          <w:szCs w:val="28"/>
        </w:rPr>
        <w:t>«Математика», «Окружающий мир», «Основы религиозных культур и светской этики» (включающие - учебный модуль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«Основы православной культуры», учебный модуль Основы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иудейской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культуры», учебный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модуль «Основы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буддийской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культуры», учебный модуль «Основы</w:t>
      </w:r>
      <w:r>
        <w:rPr>
          <w:rFonts w:ascii="Times New Roman" w:hAnsi="Times New Roman"/>
          <w:sz w:val="28"/>
          <w:szCs w:val="28"/>
        </w:rPr>
        <w:t xml:space="preserve"> исламской культуры», учебный модуль «Основы религиозных культур народов России», учебный модуль «Основы светской этики»), «Изобразительное искусство», «Музыка», «Труд (технология), «Физическая культура».</w:t>
      </w:r>
    </w:p>
    <w:p w:rsidR="00A34C77" w:rsidRDefault="007E0426">
      <w:pPr>
        <w:pStyle w:val="a7"/>
        <w:ind w:left="285" w:right="27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2025-2026 учебном году по заявлению родителей </w:t>
      </w:r>
      <w:r>
        <w:rPr>
          <w:rFonts w:ascii="Times New Roman" w:hAnsi="Times New Roman"/>
          <w:sz w:val="28"/>
          <w:szCs w:val="28"/>
        </w:rPr>
        <w:t xml:space="preserve">(иных законных представителей) несовершеннолетних обучающихся был </w:t>
      </w:r>
      <w:proofErr w:type="gramStart"/>
      <w:r>
        <w:rPr>
          <w:rFonts w:ascii="Times New Roman" w:hAnsi="Times New Roman"/>
          <w:sz w:val="28"/>
          <w:szCs w:val="28"/>
        </w:rPr>
        <w:t>выбран  учебный</w:t>
      </w:r>
      <w:proofErr w:type="gramEnd"/>
      <w:r>
        <w:rPr>
          <w:rFonts w:ascii="Times New Roman" w:hAnsi="Times New Roman"/>
          <w:sz w:val="28"/>
          <w:szCs w:val="28"/>
        </w:rPr>
        <w:t xml:space="preserve"> модуль «Основы православной культуры».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Общий объем аудиторной работы обучающихся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ООШ — филиала МБОУК </w:t>
      </w:r>
      <w:proofErr w:type="gramStart"/>
      <w:r>
        <w:rPr>
          <w:rStyle w:val="markedcontent"/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proofErr w:type="gramEnd"/>
      <w:r>
        <w:rPr>
          <w:rStyle w:val="markedcontent"/>
          <w:rFonts w:ascii="Times New Roman" w:hAnsi="Times New Roman"/>
          <w:sz w:val="28"/>
          <w:szCs w:val="28"/>
        </w:rPr>
        <w:t xml:space="preserve"> СОШ» за четыре учебных года</w:t>
      </w:r>
      <w:r>
        <w:rPr>
          <w:rStyle w:val="markedcontent"/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составляет 2991 час</w:t>
      </w:r>
      <w:r>
        <w:rPr>
          <w:rStyle w:val="markedcontent"/>
          <w:rFonts w:ascii="Times New Roman" w:hAnsi="Times New Roman"/>
          <w:sz w:val="28"/>
          <w:szCs w:val="28"/>
        </w:rPr>
        <w:t xml:space="preserve"> (с учетом 15 часов в</w:t>
      </w:r>
      <w:r>
        <w:rPr>
          <w:rStyle w:val="markedcontent"/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сентябре-октябре), что соответствует требованиям (не менее 2966 и более 3305) к организации образовательного процесса к учебной нагрузке при 5-дневной учебной</w:t>
      </w:r>
      <w:r>
        <w:rPr>
          <w:rStyle w:val="markedcontent"/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неделе предусмотренными Гигиеническими нормативами и Санитарно- эпидемиолог</w:t>
      </w:r>
      <w:r>
        <w:rPr>
          <w:rStyle w:val="markedcontent"/>
          <w:rFonts w:ascii="Times New Roman" w:hAnsi="Times New Roman"/>
          <w:sz w:val="28"/>
          <w:szCs w:val="28"/>
        </w:rPr>
        <w:t>ическими требованиями.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Style w:val="markedcontent"/>
          <w:rFonts w:ascii="Times New Roman" w:hAnsi="Times New Roman"/>
          <w:sz w:val="28"/>
          <w:szCs w:val="28"/>
        </w:rPr>
        <w:t>изучение  курсов</w:t>
      </w:r>
      <w:proofErr w:type="gramEnd"/>
      <w:r>
        <w:rPr>
          <w:rStyle w:val="markedcontent"/>
          <w:rFonts w:ascii="Times New Roman" w:hAnsi="Times New Roman"/>
          <w:sz w:val="28"/>
          <w:szCs w:val="28"/>
        </w:rPr>
        <w:t xml:space="preserve"> внеурочной деятельности обучающиеся делятся на подгруппы по интересам.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i/>
          <w:sz w:val="28"/>
          <w:szCs w:val="28"/>
        </w:rPr>
        <w:t>Внеурочная</w:t>
      </w:r>
      <w:r>
        <w:rPr>
          <w:rStyle w:val="markedcontent"/>
          <w:rFonts w:ascii="Times New Roman" w:hAnsi="Times New Roman"/>
          <w:i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i/>
          <w:sz w:val="28"/>
          <w:szCs w:val="28"/>
        </w:rPr>
        <w:t>деятельность</w:t>
      </w:r>
      <w:r>
        <w:rPr>
          <w:rStyle w:val="markedcontent"/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и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занятия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по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программам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дополнительного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образования, планируются на дни с наименьшим количеством обязательных уроков. </w:t>
      </w:r>
    </w:p>
    <w:p w:rsidR="00A34C77" w:rsidRDefault="007E0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первоклассников,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09.10.2024 №704 (п. 133.9, стр. 1777),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ляет 5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неделю. </w:t>
      </w:r>
    </w:p>
    <w:p w:rsidR="00A34C77" w:rsidRDefault="007E0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Время,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отведенное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внеурочную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 во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2-4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классах</w:t>
      </w:r>
      <w:r>
        <w:rPr>
          <w:rFonts w:ascii="Times New Roman" w:hAnsi="Times New Roman"/>
          <w:spacing w:val="-2"/>
          <w:sz w:val="28"/>
          <w:szCs w:val="28"/>
        </w:rPr>
        <w:t xml:space="preserve"> 5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2"/>
          <w:sz w:val="28"/>
          <w:szCs w:val="28"/>
        </w:rPr>
        <w:t xml:space="preserve">класс. 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lastRenderedPageBreak/>
        <w:t>Часы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внеурочной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деятельности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не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включаются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в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объем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максимально</w:t>
      </w:r>
      <w:r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допустимой аудиторной нагрузки обучающихся. </w:t>
      </w:r>
    </w:p>
    <w:p w:rsidR="00A34C77" w:rsidRDefault="007E0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Внеурочная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формах,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отличных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урочной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достижение планируемых результатов ООП НОО. </w:t>
      </w:r>
    </w:p>
    <w:p w:rsidR="00A34C77" w:rsidRDefault="007E0426">
      <w:pPr>
        <w:ind w:firstLine="567"/>
        <w:jc w:val="both"/>
      </w:pPr>
      <w:proofErr w:type="gramStart"/>
      <w:r>
        <w:rPr>
          <w:rStyle w:val="markedcontent"/>
          <w:rFonts w:ascii="Times New Roman" w:hAnsi="Times New Roman"/>
          <w:sz w:val="28"/>
          <w:szCs w:val="28"/>
        </w:rPr>
        <w:t>Между</w:t>
      </w:r>
      <w:r>
        <w:rPr>
          <w:rStyle w:val="markedcontent"/>
          <w:rFonts w:ascii="Times New Roman" w:hAnsi="Times New Roman"/>
          <w:spacing w:val="27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началом</w:t>
      </w:r>
      <w:proofErr w:type="gramEnd"/>
      <w:r>
        <w:rPr>
          <w:rStyle w:val="markedcontent"/>
          <w:rFonts w:ascii="Times New Roman" w:hAnsi="Times New Roman"/>
          <w:spacing w:val="30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занятий</w:t>
      </w:r>
      <w:r>
        <w:rPr>
          <w:rStyle w:val="markedcontent"/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по</w:t>
      </w:r>
      <w:r>
        <w:rPr>
          <w:rStyle w:val="markedcontent"/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внеурочной</w:t>
      </w:r>
      <w:r>
        <w:rPr>
          <w:rStyle w:val="markedcontent"/>
          <w:rFonts w:ascii="Times New Roman" w:hAnsi="Times New Roman"/>
          <w:spacing w:val="30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деятельности</w:t>
      </w:r>
      <w:r>
        <w:rPr>
          <w:rStyle w:val="markedcontent"/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и</w:t>
      </w:r>
      <w:r>
        <w:rPr>
          <w:rStyle w:val="markedcontent"/>
          <w:rFonts w:ascii="Times New Roman" w:hAnsi="Times New Roman"/>
          <w:spacing w:val="32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z w:val="28"/>
          <w:szCs w:val="28"/>
        </w:rPr>
        <w:t>последним</w:t>
      </w:r>
      <w:r>
        <w:rPr>
          <w:rStyle w:val="markedcontent"/>
          <w:rFonts w:ascii="Times New Roman" w:hAnsi="Times New Roman"/>
          <w:spacing w:val="30"/>
          <w:sz w:val="28"/>
          <w:szCs w:val="28"/>
        </w:rPr>
        <w:t xml:space="preserve"> 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 xml:space="preserve">уроком </w:t>
      </w:r>
      <w:r>
        <w:rPr>
          <w:rStyle w:val="markedcontent"/>
          <w:rFonts w:ascii="Times New Roman" w:hAnsi="Times New Roman"/>
          <w:sz w:val="28"/>
          <w:szCs w:val="28"/>
        </w:rPr>
        <w:t>организован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перерыв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продолжительностью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20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 xml:space="preserve">минут. </w:t>
      </w:r>
    </w:p>
    <w:p w:rsidR="00A34C77" w:rsidRDefault="007E0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704 для обучающихся 1-х классов в 1-й четверти (максимально допустимая недельная нагрузка, предусмотренная санитарными правилами и гигиеническими нормативами, составляет </w:t>
      </w:r>
      <w:r>
        <w:rPr>
          <w:rFonts w:ascii="Times New Roman" w:hAnsi="Times New Roman"/>
          <w:b/>
          <w:sz w:val="28"/>
          <w:szCs w:val="28"/>
        </w:rPr>
        <w:t xml:space="preserve">с 01.09.2025 года 15 часов </w:t>
      </w:r>
      <w:r>
        <w:rPr>
          <w:rFonts w:ascii="Times New Roman" w:hAnsi="Times New Roman"/>
          <w:sz w:val="28"/>
          <w:szCs w:val="28"/>
        </w:rPr>
        <w:t xml:space="preserve">в неделю). </w:t>
      </w:r>
    </w:p>
    <w:p w:rsidR="00A34C77" w:rsidRDefault="007E0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Общее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предметам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сентябре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октябре</w:t>
      </w:r>
      <w:r>
        <w:rPr>
          <w:rFonts w:ascii="Times New Roman" w:hAnsi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Методических рекомендации от 01.07.2025 года № 03 – 13-26,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государственной общеобразовательной политики и развития дошкольного образования Министерства просвещения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первом классе в адаптационный период, уменьшить:</w:t>
      </w:r>
    </w:p>
    <w:p w:rsidR="00A34C77" w:rsidRDefault="007E0426">
      <w:pPr>
        <w:pStyle w:val="a7"/>
        <w:spacing w:before="1" w:after="0"/>
        <w:ind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(обучение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письму)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-2"/>
          <w:sz w:val="28"/>
          <w:szCs w:val="28"/>
        </w:rPr>
        <w:t xml:space="preserve"> часов;</w:t>
      </w:r>
    </w:p>
    <w:p w:rsidR="00A34C77" w:rsidRDefault="007E0426">
      <w:pPr>
        <w:pStyle w:val="a7"/>
        <w:ind w:left="1" w:right="33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Литературное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(обучение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чтению)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часа; Математика – на 8 часов;</w:t>
      </w:r>
    </w:p>
    <w:p w:rsidR="00A34C77" w:rsidRDefault="007E0426">
      <w:pPr>
        <w:pStyle w:val="a7"/>
        <w:ind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Окружающий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на 4 часа</w:t>
      </w:r>
      <w:r>
        <w:rPr>
          <w:rFonts w:ascii="Times New Roman" w:hAnsi="Times New Roman"/>
          <w:spacing w:val="-5"/>
          <w:sz w:val="28"/>
          <w:szCs w:val="28"/>
        </w:rPr>
        <w:t>;</w:t>
      </w:r>
    </w:p>
    <w:p w:rsidR="00A34C77" w:rsidRDefault="007E0426">
      <w:pPr>
        <w:pStyle w:val="a7"/>
        <w:ind w:left="1" w:right="5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8"/>
          <w:sz w:val="28"/>
          <w:szCs w:val="28"/>
        </w:rPr>
        <w:t xml:space="preserve"> 4</w:t>
      </w:r>
      <w:r>
        <w:rPr>
          <w:rFonts w:ascii="Times New Roman" w:hAnsi="Times New Roman"/>
          <w:spacing w:val="-7"/>
          <w:sz w:val="28"/>
          <w:szCs w:val="28"/>
        </w:rPr>
        <w:t xml:space="preserve"> ч.;</w:t>
      </w:r>
    </w:p>
    <w:p w:rsidR="00A34C77" w:rsidRDefault="007E0426">
      <w:pPr>
        <w:pStyle w:val="a7"/>
        <w:ind w:left="1" w:right="5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Музыка –на 4 ч.;</w:t>
      </w:r>
    </w:p>
    <w:p w:rsidR="00A34C77" w:rsidRDefault="007E0426">
      <w:pPr>
        <w:pStyle w:val="a7"/>
        <w:ind w:left="1" w:right="60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 (технология) – на 4 ч.;</w:t>
      </w:r>
    </w:p>
    <w:p w:rsidR="00A34C77" w:rsidRDefault="007E0426">
      <w:pPr>
        <w:pStyle w:val="a7"/>
        <w:ind w:left="1" w:right="60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7"/>
          <w:sz w:val="28"/>
          <w:szCs w:val="28"/>
        </w:rPr>
        <w:t xml:space="preserve"> на 8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ч. </w:t>
      </w:r>
    </w:p>
    <w:p w:rsidR="00A34C77" w:rsidRDefault="007E0426">
      <w:pPr>
        <w:pStyle w:val="a7"/>
        <w:ind w:left="1" w:right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-2"/>
          <w:sz w:val="28"/>
          <w:szCs w:val="28"/>
        </w:rPr>
        <w:t>разделам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(темам);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слияния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близких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содержанию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уроков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и/или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уменьшением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количества </w:t>
      </w:r>
      <w:r>
        <w:rPr>
          <w:rFonts w:ascii="Times New Roman" w:hAnsi="Times New Roman"/>
          <w:sz w:val="28"/>
          <w:szCs w:val="28"/>
        </w:rPr>
        <w:t>выделенных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часов; укрупнения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предмету).</w:t>
      </w:r>
    </w:p>
    <w:p w:rsidR="00A34C77" w:rsidRDefault="00A34C77">
      <w:pPr>
        <w:pStyle w:val="a7"/>
        <w:spacing w:before="52" w:after="0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Ind w:w="17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701"/>
        <w:gridCol w:w="881"/>
        <w:gridCol w:w="880"/>
        <w:gridCol w:w="880"/>
        <w:gridCol w:w="880"/>
        <w:gridCol w:w="878"/>
        <w:gridCol w:w="878"/>
        <w:gridCol w:w="878"/>
        <w:gridCol w:w="877"/>
        <w:gridCol w:w="1022"/>
      </w:tblGrid>
      <w:tr w:rsidR="00A34C77">
        <w:trPr>
          <w:trHeight w:val="621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предметы (учебные модули)</w:t>
            </w:r>
          </w:p>
          <w:p w:rsidR="00A34C77" w:rsidRDefault="007E0426">
            <w:pPr>
              <w:pStyle w:val="TableParagraph"/>
              <w:spacing w:line="190" w:lineRule="exact"/>
              <w:ind w:left="8" w:right="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/классы</w:t>
            </w:r>
          </w:p>
        </w:tc>
        <w:tc>
          <w:tcPr>
            <w:tcW w:w="3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spacing w:before="1" w:after="0"/>
              <w:rPr>
                <w:sz w:val="28"/>
                <w:szCs w:val="28"/>
              </w:rPr>
            </w:pPr>
          </w:p>
          <w:p w:rsidR="00A34C77" w:rsidRDefault="007E0426">
            <w:pPr>
              <w:pStyle w:val="TableParagraph"/>
              <w:ind w:left="4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spacing w:before="1" w:after="0"/>
              <w:rPr>
                <w:sz w:val="28"/>
                <w:szCs w:val="28"/>
              </w:rPr>
            </w:pPr>
          </w:p>
          <w:p w:rsidR="00A34C77" w:rsidRDefault="007E0426">
            <w:pPr>
              <w:pStyle w:val="TableParagraph"/>
              <w:ind w:right="1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354" w:right="172" w:hanging="1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ВСЕГО (40</w:t>
            </w:r>
          </w:p>
          <w:p w:rsidR="00A34C77" w:rsidRDefault="007E0426">
            <w:pPr>
              <w:pStyle w:val="TableParagraph"/>
              <w:ind w:left="265" w:right="156" w:hanging="9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рабочих </w:t>
            </w:r>
            <w:r>
              <w:rPr>
                <w:spacing w:val="-2"/>
                <w:sz w:val="28"/>
                <w:szCs w:val="28"/>
              </w:rPr>
              <w:t>дней</w:t>
            </w:r>
            <w:r>
              <w:rPr>
                <w:spacing w:val="-2"/>
                <w:sz w:val="28"/>
                <w:szCs w:val="28"/>
              </w:rPr>
              <w:lastRenderedPageBreak/>
              <w:t>)</w:t>
            </w:r>
          </w:p>
        </w:tc>
      </w:tr>
      <w:tr w:rsidR="00A34C77">
        <w:trPr>
          <w:trHeight w:val="25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7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1неделя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6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2неделя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6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3неделя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6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4неделя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1неделя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2неделя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3неделя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07" w:lineRule="exact"/>
              <w:ind w:left="102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4неделя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C77">
        <w:trPr>
          <w:trHeight w:val="251"/>
        </w:trPr>
        <w:tc>
          <w:tcPr>
            <w:tcW w:w="9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часть</w:t>
            </w:r>
          </w:p>
        </w:tc>
      </w:tr>
      <w:tr w:rsidR="00A34C77">
        <w:trPr>
          <w:trHeight w:val="46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  <w:p w:rsidR="00A34C77" w:rsidRDefault="007E0426">
            <w:pPr>
              <w:pStyle w:val="TableParagraph"/>
              <w:spacing w:line="2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(обучение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письму)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32</w:t>
            </w:r>
          </w:p>
        </w:tc>
      </w:tr>
      <w:tr w:rsidR="00A34C77">
        <w:trPr>
          <w:trHeight w:val="69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7" w:right="9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Литературное чтение</w:t>
            </w:r>
          </w:p>
          <w:p w:rsidR="00A34C77" w:rsidRDefault="007E0426">
            <w:pPr>
              <w:pStyle w:val="TableParagraph"/>
              <w:spacing w:line="2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(обучение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чтению)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28</w:t>
            </w:r>
          </w:p>
        </w:tc>
      </w:tr>
      <w:tr w:rsidR="00A34C77">
        <w:trPr>
          <w:trHeight w:val="23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24</w:t>
            </w:r>
          </w:p>
        </w:tc>
      </w:tr>
      <w:tr w:rsidR="00A34C77">
        <w:trPr>
          <w:trHeight w:val="23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Окружающий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мир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4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</w:tr>
      <w:tr w:rsidR="00A34C77">
        <w:trPr>
          <w:trHeight w:val="46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Изобразительное</w:t>
            </w:r>
          </w:p>
          <w:p w:rsidR="00A34C77" w:rsidRDefault="007E0426">
            <w:pPr>
              <w:pStyle w:val="TableParagraph"/>
              <w:spacing w:line="215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34C77">
        <w:trPr>
          <w:trHeight w:val="23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4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34C77">
        <w:trPr>
          <w:trHeight w:val="457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(технология)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34C77">
        <w:trPr>
          <w:trHeight w:val="46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Физическая</w:t>
            </w:r>
          </w:p>
          <w:p w:rsidR="00A34C77" w:rsidRDefault="007E0426">
            <w:pPr>
              <w:pStyle w:val="TableParagraph"/>
              <w:spacing w:line="215" w:lineRule="exact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7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6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3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2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</w:tr>
      <w:tr w:rsidR="00A34C77">
        <w:trPr>
          <w:trHeight w:val="69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7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25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ч</w:t>
            </w:r>
          </w:p>
          <w:p w:rsidR="00A34C77" w:rsidRDefault="007E0426">
            <w:pPr>
              <w:pStyle w:val="TableParagraph"/>
              <w:ind w:left="10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(8</w:t>
            </w:r>
          </w:p>
          <w:p w:rsidR="00A34C77" w:rsidRDefault="007E0426">
            <w:pPr>
              <w:pStyle w:val="TableParagraph"/>
              <w:spacing w:before="1" w:after="0" w:line="215" w:lineRule="exact"/>
              <w:ind w:left="10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недель)</w:t>
            </w:r>
          </w:p>
        </w:tc>
      </w:tr>
      <w:tr w:rsidR="00A34C77">
        <w:trPr>
          <w:trHeight w:val="23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7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6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3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pStyle w:val="TableParagraph"/>
              <w:spacing w:line="210" w:lineRule="exact"/>
              <w:ind w:left="102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34C77" w:rsidRDefault="007E0426">
      <w:pPr>
        <w:pStyle w:val="a7"/>
        <w:spacing w:before="231" w:after="0"/>
        <w:ind w:right="280"/>
        <w:jc w:val="both"/>
      </w:pPr>
      <w:r>
        <w:rPr>
          <w:rStyle w:val="markedcontent"/>
          <w:rFonts w:ascii="Times New Roman" w:hAnsi="Times New Roman"/>
          <w:spacing w:val="-2"/>
          <w:sz w:val="28"/>
          <w:szCs w:val="28"/>
        </w:rPr>
        <w:t xml:space="preserve">    При корректировке изменено количество часов, отводимых на изучение раздела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(темы)</w:t>
      </w:r>
      <w:r>
        <w:rPr>
          <w:rStyle w:val="markedcontent"/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учебного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предмета,</w:t>
      </w:r>
      <w:r>
        <w:rPr>
          <w:rStyle w:val="markedcontent"/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учебного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курса.</w:t>
      </w:r>
      <w:r>
        <w:rPr>
          <w:rStyle w:val="markedcontent"/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Не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допущено уменьшение</w:t>
      </w:r>
      <w:r>
        <w:rPr>
          <w:rStyle w:val="markedcontent"/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объема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часов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за</w:t>
      </w:r>
      <w:r>
        <w:rPr>
          <w:rStyle w:val="markedcontent"/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счет полного исключения раздела (темы) из рабочей программы/ тематического планирования/ календарно-тематического планирования.</w:t>
      </w:r>
    </w:p>
    <w:p w:rsidR="00A34C77" w:rsidRDefault="007E0426">
      <w:pPr>
        <w:pStyle w:val="a7"/>
        <w:spacing w:before="231" w:after="0"/>
        <w:ind w:right="280"/>
        <w:jc w:val="both"/>
      </w:pPr>
      <w:r>
        <w:rPr>
          <w:rStyle w:val="markedcontent"/>
          <w:rFonts w:ascii="Times New Roman" w:hAnsi="Times New Roman"/>
          <w:spacing w:val="-2"/>
          <w:sz w:val="28"/>
          <w:szCs w:val="28"/>
        </w:rPr>
        <w:t xml:space="preserve">     Корректировка</w:t>
      </w:r>
      <w:r>
        <w:rPr>
          <w:rStyle w:val="markedcontent"/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рабочей</w:t>
      </w:r>
      <w:r>
        <w:rPr>
          <w:rStyle w:val="markedcontent"/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программы/тематического</w:t>
      </w:r>
      <w:r>
        <w:rPr>
          <w:rStyle w:val="markedcontent"/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планирования/календарно- тематического планирования</w:t>
      </w:r>
      <w:r>
        <w:rPr>
          <w:rStyle w:val="markedcontent"/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обеспечивает прохождение учебной программы и выполнение ее практической части качественно и в полном</w:t>
      </w:r>
      <w:r>
        <w:rPr>
          <w:rStyle w:val="markedcontent"/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pacing w:val="-2"/>
          <w:sz w:val="28"/>
          <w:szCs w:val="28"/>
        </w:rPr>
        <w:t>объеме.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</w:t>
      </w:r>
      <w:r>
        <w:rPr>
          <w:rStyle w:val="markedcontent"/>
          <w:rFonts w:ascii="Times New Roman" w:hAnsi="Times New Roman"/>
          <w:sz w:val="28"/>
          <w:szCs w:val="28"/>
        </w:rPr>
        <w:t>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lastRenderedPageBreak/>
        <w:t>Промежуточная аттестация за четверть и годовая аттестация обучающихся осуществляется в соответствии с календарным учеб</w:t>
      </w:r>
      <w:r>
        <w:rPr>
          <w:rStyle w:val="markedcontent"/>
          <w:rFonts w:ascii="Times New Roman" w:hAnsi="Times New Roman"/>
          <w:sz w:val="28"/>
          <w:szCs w:val="28"/>
        </w:rPr>
        <w:t>ным графиком.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безотметочными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Промежуточная атте</w:t>
      </w:r>
      <w:r>
        <w:rPr>
          <w:rStyle w:val="markedcontent"/>
          <w:rFonts w:ascii="Times New Roman" w:hAnsi="Times New Roman"/>
          <w:sz w:val="28"/>
          <w:szCs w:val="28"/>
        </w:rPr>
        <w:t>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Нижнекаянчинская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</w:t>
      </w:r>
      <w:r>
        <w:rPr>
          <w:rStyle w:val="markedcontent"/>
          <w:rFonts w:ascii="Times New Roman" w:hAnsi="Times New Roman"/>
          <w:sz w:val="28"/>
          <w:szCs w:val="28"/>
        </w:rPr>
        <w:t>вная общеобразовательная школа - филиал муниципального бюджетного общеобразовательного учреждения «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Айская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школа». 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</w:t>
      </w:r>
      <w:r>
        <w:rPr>
          <w:rStyle w:val="markedcontent"/>
          <w:rFonts w:ascii="Times New Roman" w:hAnsi="Times New Roman"/>
          <w:sz w:val="28"/>
          <w:szCs w:val="28"/>
        </w:rPr>
        <w:t xml:space="preserve">к на </w:t>
      </w:r>
      <w:proofErr w:type="spellStart"/>
      <w:r>
        <w:rPr>
          <w:rStyle w:val="markedcontent"/>
          <w:rFonts w:ascii="Times New Roman" w:hAnsi="Times New Roman"/>
          <w:sz w:val="28"/>
          <w:szCs w:val="28"/>
        </w:rPr>
        <w:t>критериальной</w:t>
      </w:r>
      <w:proofErr w:type="spellEnd"/>
      <w:r>
        <w:rPr>
          <w:rStyle w:val="markedcontent"/>
          <w:rFonts w:ascii="Times New Roman" w:hAnsi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</w:t>
      </w:r>
      <w:r>
        <w:rPr>
          <w:rStyle w:val="markedcontent"/>
          <w:rFonts w:ascii="Times New Roman" w:hAnsi="Times New Roman"/>
          <w:sz w:val="28"/>
          <w:szCs w:val="28"/>
        </w:rPr>
        <w:t>яет 4 года.</w:t>
      </w: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  <w:sectPr w:rsidR="00A34C77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A34C77" w:rsidRDefault="007E0426">
      <w:pPr>
        <w:ind w:firstLine="567"/>
        <w:jc w:val="both"/>
      </w:pPr>
      <w:r>
        <w:rPr>
          <w:rStyle w:val="markedcontent"/>
          <w:rFonts w:ascii="Times New Roman" w:hAnsi="Times New Roman"/>
          <w:sz w:val="28"/>
          <w:szCs w:val="28"/>
        </w:rPr>
        <w:lastRenderedPageBreak/>
        <w:t>УЧЕБНЫЙ ПЛАН</w:t>
      </w:r>
    </w:p>
    <w:p w:rsidR="00A34C77" w:rsidRDefault="00A34C77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tbl>
      <w:tblPr>
        <w:tblW w:w="14549" w:type="dxa"/>
        <w:tblLook w:val="0000" w:firstRow="0" w:lastRow="0" w:firstColumn="0" w:lastColumn="0" w:noHBand="0" w:noVBand="0"/>
      </w:tblPr>
      <w:tblGrid>
        <w:gridCol w:w="3119"/>
        <w:gridCol w:w="2610"/>
        <w:gridCol w:w="2834"/>
        <w:gridCol w:w="2715"/>
        <w:gridCol w:w="3271"/>
      </w:tblGrid>
      <w:tr w:rsidR="00A34C7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34C77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A34C7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34C77">
        <w:tc>
          <w:tcPr>
            <w:tcW w:w="1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34C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</w:tr>
      <w:tr w:rsidR="00A34C77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 за уровень</w:t>
            </w:r>
          </w:p>
        </w:tc>
        <w:tc>
          <w:tcPr>
            <w:tcW w:w="114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2966</w:t>
            </w:r>
          </w:p>
        </w:tc>
      </w:tr>
    </w:tbl>
    <w:p w:rsidR="00A34C77" w:rsidRDefault="007E0426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A34C77" w:rsidRDefault="007E04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A34C77" w:rsidRDefault="007E042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Нижнекаянчинская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 - филиал муниципального бюджетного общеобразовательного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Айская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</w:t>
      </w:r>
      <w:r>
        <w:rPr>
          <w:rFonts w:ascii="Times New Roman" w:hAnsi="Times New Roman"/>
          <w:sz w:val="28"/>
          <w:szCs w:val="28"/>
        </w:rPr>
        <w:t>общеобразовательная школа»</w:t>
      </w:r>
    </w:p>
    <w:tbl>
      <w:tblPr>
        <w:tblW w:w="14549" w:type="dxa"/>
        <w:tblLook w:val="0000" w:firstRow="0" w:lastRow="0" w:firstColumn="0" w:lastColumn="0" w:noHBand="0" w:noVBand="0"/>
      </w:tblPr>
      <w:tblGrid>
        <w:gridCol w:w="4847"/>
        <w:gridCol w:w="2424"/>
        <w:gridCol w:w="2422"/>
        <w:gridCol w:w="2424"/>
        <w:gridCol w:w="2432"/>
      </w:tblGrid>
      <w:tr w:rsidR="00A34C77"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курсы</w:t>
            </w:r>
          </w:p>
          <w:p w:rsidR="00A34C77" w:rsidRDefault="00A3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34C77">
        <w:tc>
          <w:tcPr>
            <w:tcW w:w="4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A34C77"/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в мир профессий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возможностей (социально-  эмоциональное развитие)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r>
              <w:rPr>
                <w:rFonts w:ascii="Times New Roman" w:hAnsi="Times New Roman"/>
                <w:sz w:val="28"/>
                <w:szCs w:val="28"/>
              </w:rPr>
              <w:t>создавать проекты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Орлята России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Дарим людям красоту и радость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C77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A34C77" w:rsidRDefault="007E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34C77" w:rsidRDefault="00A34C77"/>
    <w:sectPr w:rsidR="00A34C77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4F5"/>
    <w:multiLevelType w:val="multilevel"/>
    <w:tmpl w:val="B23EA1D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11452"/>
    <w:multiLevelType w:val="multilevel"/>
    <w:tmpl w:val="A4C22A5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BA5FE8"/>
    <w:multiLevelType w:val="multilevel"/>
    <w:tmpl w:val="FEF83D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77"/>
    <w:rsid w:val="007E0426"/>
    <w:rsid w:val="00A3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4E97"/>
  <w15:docId w15:val="{AB798AAD-B500-437E-AB33-8F77889C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"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a4">
    <w:name w:val="Текст примечания Знак"/>
    <w:basedOn w:val="a0"/>
    <w:qFormat/>
    <w:rPr>
      <w:sz w:val="20"/>
      <w:szCs w:val="20"/>
    </w:rPr>
  </w:style>
  <w:style w:type="character" w:customStyle="1" w:styleId="a5">
    <w:name w:val="Тема примечания Знак"/>
    <w:basedOn w:val="a4"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a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qFormat/>
    <w:rPr>
      <w:b/>
      <w:bCs/>
    </w:rPr>
  </w:style>
  <w:style w:type="paragraph" w:styleId="ac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2025-08-28T06:09:00Z</cp:lastPrinted>
  <dcterms:created xsi:type="dcterms:W3CDTF">2025-08-28T06:11:00Z</dcterms:created>
  <dcterms:modified xsi:type="dcterms:W3CDTF">2025-08-28T06:11:00Z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